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CA17" w14:textId="77777777" w:rsidR="00BB4441" w:rsidRDefault="00BB4441">
      <w:pPr>
        <w:pStyle w:val="BodyText"/>
        <w:rPr>
          <w:rFonts w:ascii="Times New Roman"/>
          <w:sz w:val="20"/>
        </w:rPr>
      </w:pPr>
    </w:p>
    <w:p w14:paraId="37498EF3" w14:textId="77777777" w:rsidR="00BB4441" w:rsidRDefault="009662FC">
      <w:pPr>
        <w:spacing w:before="221" w:line="237" w:lineRule="auto"/>
        <w:ind w:left="107" w:right="6563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528ED" wp14:editId="564FF9B7">
            <wp:simplePos x="0" y="0"/>
            <wp:positionH relativeFrom="column">
              <wp:posOffset>3324225</wp:posOffset>
            </wp:positionH>
            <wp:positionV relativeFrom="paragraph">
              <wp:posOffset>155575</wp:posOffset>
            </wp:positionV>
            <wp:extent cx="3507377" cy="514350"/>
            <wp:effectExtent l="0" t="0" r="0" b="0"/>
            <wp:wrapNone/>
            <wp:docPr id="2" name="Picture 2" descr="C:\Users\blacuest\Desktop\CoN_College-Institution_Horizontal-Logo_Blue_720x106_72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cuest\Desktop\CoN_College-Institution_Horizontal-Logo_Blue_720x106_72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377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803">
        <w:rPr>
          <w:b/>
          <w:color w:val="231F20"/>
          <w:position w:val="1"/>
          <w:sz w:val="28"/>
        </w:rPr>
        <w:t>Nurse F</w:t>
      </w:r>
      <w:proofErr w:type="spellStart"/>
      <w:r w:rsidR="00AD502A">
        <w:rPr>
          <w:b/>
          <w:color w:val="231F20"/>
          <w:sz w:val="28"/>
        </w:rPr>
        <w:t>aculty</w:t>
      </w:r>
      <w:proofErr w:type="spellEnd"/>
      <w:r w:rsidR="00AD502A">
        <w:rPr>
          <w:b/>
          <w:color w:val="231F20"/>
          <w:sz w:val="28"/>
        </w:rPr>
        <w:t xml:space="preserve"> Loan Program Application</w:t>
      </w:r>
    </w:p>
    <w:p w14:paraId="1BFDDBC4" w14:textId="3E407C79" w:rsidR="00BB4441" w:rsidRDefault="00723BFB" w:rsidP="009662FC">
      <w:pPr>
        <w:spacing w:line="259" w:lineRule="exact"/>
        <w:ind w:left="107"/>
        <w:rPr>
          <w:b/>
          <w:color w:val="231F20"/>
        </w:rPr>
      </w:pPr>
      <w:r>
        <w:rPr>
          <w:b/>
          <w:color w:val="231F20"/>
        </w:rPr>
        <w:t>2025-2026</w:t>
      </w:r>
    </w:p>
    <w:p w14:paraId="74E4BFB9" w14:textId="77777777" w:rsidR="009662FC" w:rsidRPr="009662FC" w:rsidRDefault="009662FC" w:rsidP="009662FC">
      <w:pPr>
        <w:spacing w:line="259" w:lineRule="exact"/>
        <w:ind w:left="107"/>
        <w:rPr>
          <w:b/>
        </w:rPr>
      </w:pPr>
    </w:p>
    <w:p w14:paraId="069C0E07" w14:textId="77777777" w:rsidR="00BB4441" w:rsidRDefault="00BB4441">
      <w:pPr>
        <w:pStyle w:val="BodyText"/>
        <w:spacing w:before="9"/>
        <w:rPr>
          <w:b/>
          <w:sz w:val="16"/>
        </w:rPr>
      </w:pPr>
    </w:p>
    <w:p w14:paraId="2BD2D2B9" w14:textId="77777777" w:rsidR="00BB4441" w:rsidRDefault="00AD502A">
      <w:pPr>
        <w:pStyle w:val="BodyText"/>
        <w:spacing w:before="117" w:line="218" w:lineRule="auto"/>
        <w:ind w:left="127" w:right="108" w:firstLine="2"/>
        <w:jc w:val="both"/>
      </w:pPr>
      <w:r>
        <w:rPr>
          <w:color w:val="231F20"/>
          <w:position w:val="2"/>
        </w:rPr>
        <w:t xml:space="preserve">The purpose of the Nurse </w:t>
      </w:r>
      <w:r w:rsidR="00257A04">
        <w:rPr>
          <w:color w:val="231F20"/>
          <w:position w:val="2"/>
        </w:rPr>
        <w:t>Faculty</w:t>
      </w:r>
      <w:r>
        <w:rPr>
          <w:color w:val="231F20"/>
          <w:position w:val="1"/>
        </w:rPr>
        <w:t xml:space="preserve"> Loan Program (NFLP) is </w:t>
      </w:r>
      <w:r w:rsidR="00257A04">
        <w:rPr>
          <w:color w:val="231F20"/>
          <w:position w:val="1"/>
        </w:rPr>
        <w:t>to increase the number of qualified</w:t>
      </w:r>
      <w:r>
        <w:rPr>
          <w:color w:val="231F20"/>
        </w:rPr>
        <w:t xml:space="preserve"> nursing faculty to facilitate </w:t>
      </w:r>
      <w:r w:rsidR="00211001">
        <w:rPr>
          <w:color w:val="231F20"/>
          <w:position w:val="2"/>
        </w:rPr>
        <w:t>education of the nurses need</w:t>
      </w:r>
      <w:r>
        <w:rPr>
          <w:color w:val="231F20"/>
          <w:position w:val="2"/>
        </w:rPr>
        <w:t xml:space="preserve"> </w:t>
      </w:r>
      <w:r>
        <w:rPr>
          <w:color w:val="231F20"/>
          <w:position w:val="1"/>
        </w:rPr>
        <w:t xml:space="preserve">to address the nursing workforce shortage. The program </w:t>
      </w:r>
      <w:r>
        <w:rPr>
          <w:color w:val="231F20"/>
        </w:rPr>
        <w:t xml:space="preserve">offers partial loan forgiveness </w:t>
      </w:r>
      <w:r>
        <w:rPr>
          <w:color w:val="231F20"/>
          <w:position w:val="2"/>
        </w:rPr>
        <w:t xml:space="preserve">for borrowers who graduate and </w:t>
      </w:r>
      <w:r>
        <w:rPr>
          <w:color w:val="231F20"/>
          <w:position w:val="1"/>
        </w:rPr>
        <w:t xml:space="preserve">serve as full-time nursing faculty for the prescribed </w:t>
      </w:r>
      <w:r w:rsidR="00257A04">
        <w:rPr>
          <w:color w:val="231F20"/>
          <w:position w:val="1"/>
        </w:rPr>
        <w:t>period</w:t>
      </w:r>
      <w:r>
        <w:rPr>
          <w:color w:val="231F20"/>
        </w:rPr>
        <w:t xml:space="preserve"> of time. The NFLP is funded </w:t>
      </w:r>
      <w:r>
        <w:rPr>
          <w:color w:val="231F20"/>
          <w:position w:val="2"/>
        </w:rPr>
        <w:t xml:space="preserve">through the Health Resources </w:t>
      </w:r>
      <w:r>
        <w:rPr>
          <w:color w:val="231F20"/>
          <w:position w:val="1"/>
        </w:rPr>
        <w:t xml:space="preserve">and Services Administration (HRSA) and is administered </w:t>
      </w:r>
      <w:r w:rsidR="00257A04">
        <w:rPr>
          <w:color w:val="231F20"/>
          <w:position w:val="1"/>
        </w:rPr>
        <w:t>by</w:t>
      </w:r>
      <w:r>
        <w:rPr>
          <w:color w:val="231F20"/>
        </w:rPr>
        <w:t xml:space="preserve"> California Baptist University.</w:t>
      </w:r>
    </w:p>
    <w:p w14:paraId="51EAD52E" w14:textId="77777777" w:rsidR="00BB4441" w:rsidRDefault="00AD502A">
      <w:pPr>
        <w:pStyle w:val="BodyText"/>
        <w:spacing w:before="193" w:line="210" w:lineRule="exact"/>
        <w:ind w:left="127"/>
        <w:rPr>
          <w:b/>
        </w:rPr>
      </w:pPr>
      <w:r>
        <w:rPr>
          <w:b/>
          <w:color w:val="221E1F"/>
        </w:rPr>
        <w:t>Eligibility</w:t>
      </w:r>
    </w:p>
    <w:p w14:paraId="3901149C" w14:textId="77777777" w:rsidR="00BB4441" w:rsidRDefault="00AD502A">
      <w:pPr>
        <w:pStyle w:val="BodyText"/>
        <w:spacing w:line="220" w:lineRule="exact"/>
        <w:ind w:left="126"/>
      </w:pPr>
      <w:r>
        <w:rPr>
          <w:color w:val="221E1F"/>
          <w:position w:val="1"/>
        </w:rPr>
        <w:t xml:space="preserve">To be </w:t>
      </w:r>
      <w:r w:rsidR="00257A04">
        <w:rPr>
          <w:color w:val="221E1F"/>
          <w:position w:val="1"/>
        </w:rPr>
        <w:t>considered</w:t>
      </w:r>
      <w:r>
        <w:rPr>
          <w:color w:val="221E1F"/>
        </w:rPr>
        <w:t xml:space="preserve"> for NFLP a student must:</w:t>
      </w:r>
    </w:p>
    <w:p w14:paraId="798088C6" w14:textId="77777777" w:rsidR="00BB4441" w:rsidRDefault="00AD502A" w:rsidP="00257A04">
      <w:pPr>
        <w:pStyle w:val="BodyText"/>
        <w:numPr>
          <w:ilvl w:val="0"/>
          <w:numId w:val="2"/>
        </w:numPr>
        <w:spacing w:before="3" w:line="221" w:lineRule="exact"/>
      </w:pPr>
      <w:r>
        <w:rPr>
          <w:color w:val="221E1F"/>
          <w:position w:val="1"/>
        </w:rPr>
        <w:t>Be a citizen or national of the U.S. o</w:t>
      </w:r>
      <w:r>
        <w:rPr>
          <w:color w:val="221E1F"/>
        </w:rPr>
        <w:t>r a lawful permanent resident.</w:t>
      </w:r>
    </w:p>
    <w:p w14:paraId="530C078B" w14:textId="77777777" w:rsidR="00BB4441" w:rsidRDefault="00AD502A" w:rsidP="00257A04">
      <w:pPr>
        <w:pStyle w:val="BodyText"/>
        <w:numPr>
          <w:ilvl w:val="0"/>
          <w:numId w:val="2"/>
        </w:numPr>
        <w:spacing w:line="217" w:lineRule="exact"/>
      </w:pPr>
      <w:r>
        <w:rPr>
          <w:color w:val="221E1F"/>
          <w:position w:val="1"/>
        </w:rPr>
        <w:t>Be enrolled at le</w:t>
      </w:r>
      <w:r w:rsidR="00823B2C">
        <w:rPr>
          <w:color w:val="221E1F"/>
          <w:position w:val="1"/>
        </w:rPr>
        <w:t>ast half</w:t>
      </w:r>
      <w:r w:rsidR="00257A04">
        <w:rPr>
          <w:color w:val="221E1F"/>
          <w:position w:val="1"/>
        </w:rPr>
        <w:t>-time in a graduate (Ma</w:t>
      </w:r>
      <w:r w:rsidR="00823B2C">
        <w:rPr>
          <w:color w:val="221E1F"/>
          <w:position w:val="1"/>
        </w:rPr>
        <w:t>s</w:t>
      </w:r>
      <w:r w:rsidR="00257A04">
        <w:rPr>
          <w:color w:val="221E1F"/>
          <w:position w:val="1"/>
        </w:rPr>
        <w:t>ters</w:t>
      </w:r>
      <w:r>
        <w:rPr>
          <w:color w:val="221E1F"/>
        </w:rPr>
        <w:t xml:space="preserve"> </w:t>
      </w:r>
      <w:r w:rsidR="00257A04">
        <w:rPr>
          <w:color w:val="221E1F"/>
        </w:rPr>
        <w:t>or Doctoral</w:t>
      </w:r>
      <w:r>
        <w:rPr>
          <w:color w:val="221E1F"/>
        </w:rPr>
        <w:t>) level program.</w:t>
      </w:r>
    </w:p>
    <w:p w14:paraId="0F8A43D4" w14:textId="77777777" w:rsidR="00BB4441" w:rsidRDefault="00AD502A" w:rsidP="00257A04">
      <w:pPr>
        <w:pStyle w:val="BodyText"/>
        <w:numPr>
          <w:ilvl w:val="0"/>
          <w:numId w:val="2"/>
        </w:numPr>
        <w:spacing w:before="11" w:line="220" w:lineRule="auto"/>
        <w:ind w:right="547"/>
      </w:pPr>
      <w:r>
        <w:rPr>
          <w:color w:val="221E1F"/>
          <w:position w:val="2"/>
        </w:rPr>
        <w:t xml:space="preserve">Maintain enrollment for a </w:t>
      </w:r>
      <w:r>
        <w:rPr>
          <w:color w:val="221E1F"/>
          <w:position w:val="1"/>
        </w:rPr>
        <w:t xml:space="preserve">minimum of two consecutive terms/semesters during an </w:t>
      </w:r>
      <w:r>
        <w:rPr>
          <w:color w:val="221E1F"/>
        </w:rPr>
        <w:t>academic year while receiving the NFLP support.</w:t>
      </w:r>
    </w:p>
    <w:p w14:paraId="4658D7CF" w14:textId="77777777" w:rsidR="00BB4441" w:rsidRDefault="00AD502A" w:rsidP="00257A04">
      <w:pPr>
        <w:pStyle w:val="BodyText"/>
        <w:numPr>
          <w:ilvl w:val="0"/>
          <w:numId w:val="2"/>
        </w:numPr>
        <w:spacing w:before="6"/>
      </w:pPr>
      <w:r>
        <w:rPr>
          <w:color w:val="221E1F"/>
        </w:rPr>
        <w:t>Be in good academic standing.</w:t>
      </w:r>
    </w:p>
    <w:p w14:paraId="595BF817" w14:textId="60B25497" w:rsidR="00BB4441" w:rsidRDefault="00AD502A" w:rsidP="00257A04">
      <w:pPr>
        <w:pStyle w:val="BodyText"/>
        <w:numPr>
          <w:ilvl w:val="0"/>
          <w:numId w:val="2"/>
        </w:numPr>
        <w:spacing w:line="228" w:lineRule="exact"/>
      </w:pPr>
      <w:r>
        <w:rPr>
          <w:color w:val="221E1F"/>
          <w:position w:val="2"/>
        </w:rPr>
        <w:t xml:space="preserve">Not have a judgment </w:t>
      </w:r>
      <w:r>
        <w:rPr>
          <w:color w:val="221E1F"/>
          <w:position w:val="1"/>
        </w:rPr>
        <w:t>lien entered against him/h</w:t>
      </w:r>
      <w:r w:rsidR="00257A04">
        <w:rPr>
          <w:color w:val="221E1F"/>
          <w:position w:val="1"/>
        </w:rPr>
        <w:t>er based on the default on federal</w:t>
      </w:r>
      <w:r>
        <w:rPr>
          <w:color w:val="221E1F"/>
        </w:rPr>
        <w:t xml:space="preserve"> debt (28 U.S.C. 3201(e)).</w:t>
      </w:r>
    </w:p>
    <w:p w14:paraId="384966AB" w14:textId="4901F33B" w:rsidR="00BB4441" w:rsidRDefault="00AD502A" w:rsidP="00257A04">
      <w:pPr>
        <w:pStyle w:val="BodyText"/>
        <w:numPr>
          <w:ilvl w:val="0"/>
          <w:numId w:val="2"/>
        </w:numPr>
        <w:spacing w:line="219" w:lineRule="exact"/>
      </w:pPr>
      <w:r>
        <w:rPr>
          <w:color w:val="221E1F"/>
          <w:position w:val="1"/>
        </w:rPr>
        <w:t xml:space="preserve">Have the intention of working as a nurse faculty on a </w:t>
      </w:r>
      <w:r w:rsidR="00AE0766">
        <w:rPr>
          <w:color w:val="221E1F"/>
          <w:position w:val="1"/>
        </w:rPr>
        <w:t>full-time</w:t>
      </w:r>
      <w:r>
        <w:rPr>
          <w:color w:val="221E1F"/>
        </w:rPr>
        <w:t xml:space="preserve"> basis upon graduation.</w:t>
      </w:r>
    </w:p>
    <w:p w14:paraId="72F47F91" w14:textId="77777777" w:rsidR="00BB4441" w:rsidRDefault="00BB4441">
      <w:pPr>
        <w:pStyle w:val="BodyText"/>
        <w:spacing w:before="11"/>
        <w:rPr>
          <w:sz w:val="16"/>
        </w:rPr>
      </w:pPr>
    </w:p>
    <w:p w14:paraId="28CEC886" w14:textId="77777777" w:rsidR="00BB4441" w:rsidRDefault="00AD502A" w:rsidP="00257A04">
      <w:pPr>
        <w:pStyle w:val="BodyText"/>
        <w:spacing w:line="210" w:lineRule="exact"/>
        <w:rPr>
          <w:b/>
        </w:rPr>
      </w:pPr>
      <w:r>
        <w:rPr>
          <w:b/>
          <w:color w:val="221E1F"/>
        </w:rPr>
        <w:t>Application Process</w:t>
      </w:r>
    </w:p>
    <w:p w14:paraId="1FEF976C" w14:textId="77777777" w:rsidR="00BB4441" w:rsidRDefault="00AD502A" w:rsidP="00F53D46">
      <w:pPr>
        <w:pStyle w:val="BodyText"/>
        <w:spacing w:before="18" w:line="213" w:lineRule="auto"/>
        <w:ind w:right="598"/>
      </w:pPr>
      <w:r>
        <w:rPr>
          <w:color w:val="221E1F"/>
          <w:position w:val="2"/>
        </w:rPr>
        <w:t xml:space="preserve">NFLP guidelines specify </w:t>
      </w:r>
      <w:r w:rsidR="00257A04">
        <w:rPr>
          <w:color w:val="221E1F"/>
          <w:position w:val="2"/>
        </w:rPr>
        <w:t>that</w:t>
      </w:r>
      <w:r>
        <w:rPr>
          <w:color w:val="221E1F"/>
          <w:position w:val="1"/>
        </w:rPr>
        <w:t xml:space="preserve"> priority consideration be given to students who received </w:t>
      </w:r>
      <w:r>
        <w:rPr>
          <w:color w:val="221E1F"/>
        </w:rPr>
        <w:t xml:space="preserve">NFLP support in the previous </w:t>
      </w:r>
      <w:r w:rsidR="00257A04">
        <w:rPr>
          <w:color w:val="221E1F"/>
          <w:position w:val="2"/>
        </w:rPr>
        <w:t>academic</w:t>
      </w:r>
      <w:r>
        <w:rPr>
          <w:color w:val="221E1F"/>
          <w:position w:val="1"/>
        </w:rPr>
        <w:t xml:space="preserve"> year. New and continuing students interested in </w:t>
      </w:r>
      <w:r w:rsidR="00257A04">
        <w:rPr>
          <w:color w:val="221E1F"/>
          <w:position w:val="1"/>
        </w:rPr>
        <w:t>consideration</w:t>
      </w:r>
      <w:r>
        <w:rPr>
          <w:color w:val="221E1F"/>
        </w:rPr>
        <w:t xml:space="preserve"> for the NFLP must:</w:t>
      </w:r>
    </w:p>
    <w:p w14:paraId="4590BC70" w14:textId="77777777" w:rsidR="00BB4441" w:rsidRDefault="00AD502A" w:rsidP="00257A04">
      <w:pPr>
        <w:pStyle w:val="BodyText"/>
        <w:numPr>
          <w:ilvl w:val="0"/>
          <w:numId w:val="2"/>
        </w:numPr>
        <w:spacing w:before="10" w:line="218" w:lineRule="auto"/>
        <w:ind w:right="1019"/>
        <w:rPr>
          <w:b/>
          <w:bCs/>
        </w:rPr>
      </w:pPr>
      <w:r>
        <w:rPr>
          <w:color w:val="221E1F"/>
          <w:position w:val="2"/>
        </w:rPr>
        <w:t xml:space="preserve">Be accepted into </w:t>
      </w:r>
      <w:r>
        <w:rPr>
          <w:color w:val="221E1F"/>
          <w:position w:val="1"/>
        </w:rPr>
        <w:t>either the C</w:t>
      </w:r>
      <w:r w:rsidR="00257A04">
        <w:rPr>
          <w:color w:val="221E1F"/>
          <w:position w:val="1"/>
        </w:rPr>
        <w:t xml:space="preserve">BU Master of Science in Nursing </w:t>
      </w:r>
      <w:r w:rsidR="00F53D46">
        <w:rPr>
          <w:color w:val="221E1F"/>
          <w:position w:val="1"/>
        </w:rPr>
        <w:t>–</w:t>
      </w:r>
      <w:r w:rsidR="00257A04">
        <w:rPr>
          <w:color w:val="221E1F"/>
          <w:position w:val="1"/>
        </w:rPr>
        <w:t xml:space="preserve"> </w:t>
      </w:r>
      <w:r w:rsidR="00315738">
        <w:rPr>
          <w:color w:val="221E1F"/>
          <w:position w:val="1"/>
        </w:rPr>
        <w:t>Nurse Educator (</w:t>
      </w:r>
      <w:r w:rsidR="00F53D46">
        <w:rPr>
          <w:color w:val="221E1F"/>
          <w:position w:val="1"/>
        </w:rPr>
        <w:t>N</w:t>
      </w:r>
      <w:r w:rsidR="00315738">
        <w:rPr>
          <w:color w:val="221E1F"/>
          <w:position w:val="1"/>
        </w:rPr>
        <w:t>E</w:t>
      </w:r>
      <w:r w:rsidR="00F53D46">
        <w:rPr>
          <w:color w:val="221E1F"/>
          <w:position w:val="1"/>
        </w:rPr>
        <w:t xml:space="preserve">) </w:t>
      </w:r>
      <w:r>
        <w:rPr>
          <w:color w:val="221E1F"/>
        </w:rPr>
        <w:t xml:space="preserve">Concentration or Doctor of </w:t>
      </w:r>
      <w:r>
        <w:rPr>
          <w:color w:val="221E1F"/>
          <w:position w:val="2"/>
        </w:rPr>
        <w:t>Nursing Practice (DN</w:t>
      </w:r>
      <w:r w:rsidR="00823B2C">
        <w:rPr>
          <w:color w:val="221E1F"/>
          <w:position w:val="1"/>
        </w:rPr>
        <w:t>P) program.</w:t>
      </w:r>
    </w:p>
    <w:p w14:paraId="5C99E2FC" w14:textId="77777777" w:rsidR="00BB4441" w:rsidRDefault="00AD502A" w:rsidP="00257A04">
      <w:pPr>
        <w:pStyle w:val="BodyText"/>
        <w:numPr>
          <w:ilvl w:val="0"/>
          <w:numId w:val="2"/>
        </w:numPr>
        <w:spacing w:before="9" w:line="218" w:lineRule="auto"/>
        <w:ind w:right="743"/>
      </w:pPr>
      <w:r>
        <w:rPr>
          <w:color w:val="221E1F"/>
          <w:position w:val="2"/>
        </w:rPr>
        <w:t xml:space="preserve">Complete a Free </w:t>
      </w:r>
      <w:r w:rsidR="00257A04">
        <w:rPr>
          <w:color w:val="221E1F"/>
          <w:position w:val="2"/>
        </w:rPr>
        <w:t>Application</w:t>
      </w:r>
      <w:r>
        <w:rPr>
          <w:color w:val="221E1F"/>
          <w:position w:val="1"/>
        </w:rPr>
        <w:t xml:space="preserve"> for Federal Student Aid (FAFSA) at </w:t>
      </w:r>
      <w:hyperlink r:id="rId6">
        <w:r>
          <w:rPr>
            <w:color w:val="3953A4"/>
            <w:position w:val="1"/>
            <w:u w:val="thick" w:color="3953A4"/>
          </w:rPr>
          <w:t>www.fafsa.gov</w:t>
        </w:r>
        <w:r>
          <w:rPr>
            <w:color w:val="221E1F"/>
            <w:position w:val="1"/>
          </w:rPr>
          <w:t xml:space="preserve">. </w:t>
        </w:r>
      </w:hyperlink>
      <w:r>
        <w:rPr>
          <w:color w:val="221E1F"/>
        </w:rPr>
        <w:t xml:space="preserve">The student is not required to </w:t>
      </w:r>
      <w:r>
        <w:rPr>
          <w:color w:val="221E1F"/>
          <w:position w:val="2"/>
        </w:rPr>
        <w:t xml:space="preserve">demonstrate financial </w:t>
      </w:r>
      <w:r>
        <w:rPr>
          <w:color w:val="221E1F"/>
          <w:position w:val="1"/>
        </w:rPr>
        <w:t>need; the FAFSA will provi</w:t>
      </w:r>
      <w:r w:rsidR="00257A04">
        <w:rPr>
          <w:color w:val="221E1F"/>
          <w:position w:val="1"/>
        </w:rPr>
        <w:t>de confirmation of citizenship status</w:t>
      </w:r>
      <w:r>
        <w:rPr>
          <w:color w:val="221E1F"/>
        </w:rPr>
        <w:t xml:space="preserve"> and student loan default.</w:t>
      </w:r>
    </w:p>
    <w:p w14:paraId="16A5D6A2" w14:textId="77777777" w:rsidR="00BB4441" w:rsidRDefault="00823B2C" w:rsidP="00257A04">
      <w:pPr>
        <w:pStyle w:val="BodyText"/>
        <w:numPr>
          <w:ilvl w:val="0"/>
          <w:numId w:val="2"/>
        </w:numPr>
        <w:spacing w:line="214" w:lineRule="exact"/>
      </w:pPr>
      <w:r>
        <w:rPr>
          <w:color w:val="221E1F"/>
          <w:position w:val="1"/>
        </w:rPr>
        <w:t>S</w:t>
      </w:r>
      <w:r w:rsidR="00AD502A">
        <w:rPr>
          <w:color w:val="221E1F"/>
          <w:position w:val="1"/>
        </w:rPr>
        <w:t xml:space="preserve">ubmit a </w:t>
      </w:r>
      <w:r>
        <w:rPr>
          <w:color w:val="221E1F"/>
          <w:position w:val="1"/>
        </w:rPr>
        <w:t xml:space="preserve">completed </w:t>
      </w:r>
      <w:r w:rsidR="00AD502A">
        <w:rPr>
          <w:color w:val="221E1F"/>
          <w:position w:val="1"/>
        </w:rPr>
        <w:t xml:space="preserve">CBU NFLP </w:t>
      </w:r>
      <w:r w:rsidR="00257A04">
        <w:rPr>
          <w:color w:val="221E1F"/>
          <w:position w:val="1"/>
        </w:rPr>
        <w:t>application</w:t>
      </w:r>
      <w:r w:rsidR="00AD502A">
        <w:rPr>
          <w:color w:val="221E1F"/>
        </w:rPr>
        <w:t xml:space="preserve"> form to the </w:t>
      </w:r>
      <w:r w:rsidR="00F53D46">
        <w:rPr>
          <w:color w:val="221E1F"/>
        </w:rPr>
        <w:t>College of Nursing</w:t>
      </w:r>
      <w:r>
        <w:rPr>
          <w:color w:val="221E1F"/>
        </w:rPr>
        <w:t xml:space="preserve"> and complete an interview with the NFLP Director.</w:t>
      </w:r>
    </w:p>
    <w:p w14:paraId="7327CCB4" w14:textId="77777777" w:rsidR="00BB4441" w:rsidRDefault="00BB4441">
      <w:pPr>
        <w:pStyle w:val="BodyText"/>
        <w:spacing w:before="3"/>
        <w:rPr>
          <w:sz w:val="17"/>
        </w:rPr>
      </w:pPr>
    </w:p>
    <w:p w14:paraId="58E51D02" w14:textId="77777777" w:rsidR="00BB4441" w:rsidRDefault="00AD502A">
      <w:pPr>
        <w:pStyle w:val="BodyText"/>
        <w:spacing w:line="208" w:lineRule="exact"/>
        <w:ind w:left="119"/>
        <w:rPr>
          <w:b/>
        </w:rPr>
      </w:pPr>
      <w:r>
        <w:rPr>
          <w:b/>
          <w:color w:val="221E1F"/>
        </w:rPr>
        <w:t>Awardee Responsibilities</w:t>
      </w:r>
    </w:p>
    <w:p w14:paraId="6896CD3C" w14:textId="77777777" w:rsidR="00BB4441" w:rsidRDefault="00F53D46">
      <w:pPr>
        <w:pStyle w:val="BodyText"/>
        <w:spacing w:line="217" w:lineRule="exact"/>
        <w:ind w:left="118"/>
      </w:pPr>
      <w:r>
        <w:rPr>
          <w:color w:val="221E1F"/>
          <w:position w:val="1"/>
        </w:rPr>
        <w:t>If awarded an</w:t>
      </w:r>
      <w:r w:rsidR="00AD502A">
        <w:rPr>
          <w:color w:val="221E1F"/>
        </w:rPr>
        <w:t xml:space="preserve"> </w:t>
      </w:r>
      <w:r>
        <w:rPr>
          <w:color w:val="221E1F"/>
        </w:rPr>
        <w:t>NFLP Loan, the student must</w:t>
      </w:r>
    </w:p>
    <w:p w14:paraId="7C4C6C22" w14:textId="77777777" w:rsidR="00BB4441" w:rsidRDefault="00823B2C" w:rsidP="00257A04">
      <w:pPr>
        <w:pStyle w:val="BodyText"/>
        <w:numPr>
          <w:ilvl w:val="0"/>
          <w:numId w:val="1"/>
        </w:numPr>
        <w:spacing w:line="224" w:lineRule="exact"/>
      </w:pPr>
      <w:r>
        <w:rPr>
          <w:color w:val="221E1F"/>
          <w:position w:val="2"/>
        </w:rPr>
        <w:t>Accept</w:t>
      </w:r>
      <w:r>
        <w:rPr>
          <w:color w:val="221E1F"/>
        </w:rPr>
        <w:t xml:space="preserve"> or decline the loan through InsideCBU.</w:t>
      </w:r>
    </w:p>
    <w:p w14:paraId="1ADD3F6D" w14:textId="77777777" w:rsidR="00BB4441" w:rsidRDefault="00027530" w:rsidP="00257A04">
      <w:pPr>
        <w:pStyle w:val="BodyText"/>
        <w:numPr>
          <w:ilvl w:val="0"/>
          <w:numId w:val="1"/>
        </w:numPr>
        <w:spacing w:line="215" w:lineRule="exact"/>
      </w:pPr>
      <w:r>
        <w:rPr>
          <w:color w:val="221E1F"/>
          <w:position w:val="1"/>
        </w:rPr>
        <w:t>Complete</w:t>
      </w:r>
      <w:r w:rsidR="00823B2C">
        <w:rPr>
          <w:color w:val="221E1F"/>
        </w:rPr>
        <w:t xml:space="preserve"> a Loan</w:t>
      </w:r>
      <w:r w:rsidR="00AD502A">
        <w:rPr>
          <w:color w:val="221E1F"/>
        </w:rPr>
        <w:t xml:space="preserve"> Entrance Interview</w:t>
      </w:r>
      <w:r w:rsidR="00823B2C">
        <w:rPr>
          <w:color w:val="221E1F"/>
        </w:rPr>
        <w:t>.</w:t>
      </w:r>
    </w:p>
    <w:p w14:paraId="34D701CE" w14:textId="77777777" w:rsidR="00F53D46" w:rsidRDefault="00AD502A" w:rsidP="00F53D46">
      <w:pPr>
        <w:pStyle w:val="BodyText"/>
        <w:numPr>
          <w:ilvl w:val="0"/>
          <w:numId w:val="1"/>
        </w:numPr>
        <w:spacing w:before="1" w:line="220" w:lineRule="exact"/>
      </w:pPr>
      <w:r>
        <w:rPr>
          <w:color w:val="221E1F"/>
          <w:position w:val="1"/>
        </w:rPr>
        <w:t xml:space="preserve">Complete an NFLP Promissory </w:t>
      </w:r>
      <w:r>
        <w:rPr>
          <w:color w:val="221E1F"/>
        </w:rPr>
        <w:t>Note and self-certification form</w:t>
      </w:r>
      <w:r w:rsidR="00823B2C">
        <w:rPr>
          <w:color w:val="221E1F"/>
        </w:rPr>
        <w:t>.</w:t>
      </w:r>
    </w:p>
    <w:p w14:paraId="376D0112" w14:textId="77777777" w:rsidR="00257A04" w:rsidRDefault="00AD502A" w:rsidP="00F53D46">
      <w:pPr>
        <w:pStyle w:val="BodyText"/>
        <w:numPr>
          <w:ilvl w:val="0"/>
          <w:numId w:val="1"/>
        </w:numPr>
        <w:spacing w:before="1" w:line="220" w:lineRule="exact"/>
      </w:pPr>
      <w:r w:rsidRPr="00F53D46">
        <w:rPr>
          <w:rFonts w:ascii="Calibri" w:eastAsia="Calibri" w:hAnsi="Calibri" w:cs="Calibri"/>
          <w:color w:val="221E1F"/>
          <w:position w:val="2"/>
        </w:rPr>
        <w:t xml:space="preserve"> </w:t>
      </w:r>
      <w:r w:rsidRPr="00F53D46">
        <w:rPr>
          <w:color w:val="221E1F"/>
          <w:position w:val="2"/>
        </w:rPr>
        <w:t xml:space="preserve">Complete the education </w:t>
      </w:r>
      <w:r w:rsidR="00027530" w:rsidRPr="00F53D46">
        <w:rPr>
          <w:color w:val="221E1F"/>
          <w:position w:val="2"/>
        </w:rPr>
        <w:t>component</w:t>
      </w:r>
      <w:r w:rsidRPr="00F53D46">
        <w:rPr>
          <w:color w:val="221E1F"/>
          <w:position w:val="1"/>
        </w:rPr>
        <w:t xml:space="preserve">(s) required to prepare qualified nurse faculty </w:t>
      </w:r>
      <w:r w:rsidR="00257A04" w:rsidRPr="00F53D46">
        <w:rPr>
          <w:color w:val="221E1F"/>
        </w:rPr>
        <w:t>prior</w:t>
      </w:r>
      <w:r w:rsidRPr="00F53D46">
        <w:rPr>
          <w:color w:val="221E1F"/>
        </w:rPr>
        <w:t xml:space="preserve"> to completing the program of study.</w:t>
      </w:r>
    </w:p>
    <w:p w14:paraId="6BCEE315" w14:textId="77777777" w:rsidR="00BB4441" w:rsidRPr="00257A04" w:rsidRDefault="00AD502A" w:rsidP="00F53D46">
      <w:pPr>
        <w:pStyle w:val="BodyText"/>
        <w:spacing w:before="14" w:line="218" w:lineRule="auto"/>
        <w:ind w:right="434"/>
      </w:pPr>
      <w:r>
        <w:rPr>
          <w:b/>
          <w:color w:val="221E1F"/>
        </w:rPr>
        <w:t>Interest</w:t>
      </w:r>
    </w:p>
    <w:p w14:paraId="7AEA8AC5" w14:textId="77777777" w:rsidR="00BB4441" w:rsidRDefault="00AD502A" w:rsidP="00F53D46">
      <w:pPr>
        <w:pStyle w:val="BodyText"/>
        <w:spacing w:before="1" w:line="220" w:lineRule="exact"/>
      </w:pPr>
      <w:r>
        <w:rPr>
          <w:color w:val="221E1F"/>
          <w:position w:val="1"/>
        </w:rPr>
        <w:t xml:space="preserve">The NFLP loan will bear interest on the </w:t>
      </w:r>
      <w:r w:rsidR="00027530">
        <w:rPr>
          <w:color w:val="221E1F"/>
          <w:position w:val="1"/>
        </w:rPr>
        <w:t>unpaid</w:t>
      </w:r>
      <w:r>
        <w:rPr>
          <w:color w:val="221E1F"/>
        </w:rPr>
        <w:t xml:space="preserve"> balance of the loan at the:</w:t>
      </w:r>
    </w:p>
    <w:p w14:paraId="12DAA85F" w14:textId="4926630A" w:rsidR="00BB4441" w:rsidRDefault="00AD502A" w:rsidP="00257A04">
      <w:pPr>
        <w:pStyle w:val="BodyText"/>
        <w:numPr>
          <w:ilvl w:val="0"/>
          <w:numId w:val="1"/>
        </w:numPr>
        <w:spacing w:before="13" w:line="220" w:lineRule="auto"/>
        <w:ind w:right="180"/>
        <w:rPr>
          <w:b/>
          <w:bCs/>
        </w:rPr>
      </w:pPr>
      <w:r>
        <w:rPr>
          <w:color w:val="221E1F"/>
          <w:position w:val="2"/>
        </w:rPr>
        <w:t xml:space="preserve">Rate of 3% beginning 3 </w:t>
      </w:r>
      <w:r>
        <w:rPr>
          <w:color w:val="221E1F"/>
          <w:position w:val="1"/>
        </w:rPr>
        <w:t xml:space="preserve">months after the borrower graduates from the advanced </w:t>
      </w:r>
      <w:r>
        <w:rPr>
          <w:color w:val="221E1F"/>
        </w:rPr>
        <w:t xml:space="preserve">nurse education program and </w:t>
      </w:r>
      <w:r>
        <w:rPr>
          <w:color w:val="221E1F"/>
          <w:position w:val="2"/>
        </w:rPr>
        <w:t xml:space="preserve">becomes employed as </w:t>
      </w:r>
      <w:r w:rsidR="00027530">
        <w:rPr>
          <w:color w:val="221E1F"/>
          <w:position w:val="2"/>
        </w:rPr>
        <w:t xml:space="preserve">full-time </w:t>
      </w:r>
      <w:r>
        <w:rPr>
          <w:color w:val="221E1F"/>
          <w:position w:val="1"/>
        </w:rPr>
        <w:t>nurse faculty at an accredited school of nursi</w:t>
      </w:r>
      <w:r w:rsidR="00315738">
        <w:rPr>
          <w:color w:val="221E1F"/>
          <w:position w:val="1"/>
        </w:rPr>
        <w:t>ng for a</w:t>
      </w:r>
      <w:r>
        <w:rPr>
          <w:color w:val="221E1F"/>
        </w:rPr>
        <w:t xml:space="preserve"> </w:t>
      </w:r>
      <w:r w:rsidR="00AE0766">
        <w:rPr>
          <w:color w:val="221E1F"/>
        </w:rPr>
        <w:t>four-year</w:t>
      </w:r>
      <w:r>
        <w:rPr>
          <w:color w:val="221E1F"/>
        </w:rPr>
        <w:t xml:space="preserve"> period; </w:t>
      </w:r>
      <w:r>
        <w:rPr>
          <w:b/>
          <w:bCs/>
          <w:color w:val="221E1F"/>
        </w:rPr>
        <w:t>or</w:t>
      </w:r>
    </w:p>
    <w:p w14:paraId="697A0147" w14:textId="77777777" w:rsidR="00BB4441" w:rsidRDefault="00AD502A" w:rsidP="00257A04">
      <w:pPr>
        <w:pStyle w:val="BodyText"/>
        <w:numPr>
          <w:ilvl w:val="0"/>
          <w:numId w:val="1"/>
        </w:numPr>
        <w:spacing w:before="4" w:line="218" w:lineRule="auto"/>
        <w:ind w:right="434"/>
      </w:pPr>
      <w:r>
        <w:rPr>
          <w:color w:val="221E1F"/>
          <w:position w:val="2"/>
        </w:rPr>
        <w:t xml:space="preserve">Prevailing market rate, as </w:t>
      </w:r>
      <w:r>
        <w:rPr>
          <w:color w:val="221E1F"/>
          <w:position w:val="1"/>
        </w:rPr>
        <w:t>established by the Treasury Department, if the borrower f</w:t>
      </w:r>
      <w:r>
        <w:rPr>
          <w:color w:val="221E1F"/>
        </w:rPr>
        <w:t xml:space="preserve">ails to complete the advanced </w:t>
      </w:r>
      <w:r>
        <w:rPr>
          <w:color w:val="221E1F"/>
          <w:position w:val="2"/>
        </w:rPr>
        <w:t xml:space="preserve">nurse education </w:t>
      </w:r>
      <w:r w:rsidR="00257A04">
        <w:rPr>
          <w:color w:val="221E1F"/>
          <w:position w:val="2"/>
        </w:rPr>
        <w:t>program</w:t>
      </w:r>
      <w:r>
        <w:rPr>
          <w:color w:val="221E1F"/>
          <w:position w:val="1"/>
        </w:rPr>
        <w:t xml:space="preserve"> or fails to establish full-time employment as faculty </w:t>
      </w:r>
      <w:r w:rsidR="00315738">
        <w:rPr>
          <w:color w:val="221E1F"/>
          <w:position w:val="1"/>
        </w:rPr>
        <w:t>full-time as prescribed by HRSA.</w:t>
      </w:r>
    </w:p>
    <w:p w14:paraId="088FE68D" w14:textId="77777777" w:rsidR="00BB4441" w:rsidRDefault="00AD502A" w:rsidP="00F53D46">
      <w:pPr>
        <w:pStyle w:val="BodyText"/>
        <w:spacing w:before="195" w:line="212" w:lineRule="exact"/>
        <w:rPr>
          <w:b/>
        </w:rPr>
      </w:pPr>
      <w:r>
        <w:rPr>
          <w:b/>
          <w:color w:val="221E1F"/>
        </w:rPr>
        <w:t>Loan Cancellation</w:t>
      </w:r>
    </w:p>
    <w:p w14:paraId="138C55F7" w14:textId="62375A11" w:rsidR="00BB4441" w:rsidRDefault="00257A04" w:rsidP="00F53D46">
      <w:pPr>
        <w:pStyle w:val="BodyText"/>
        <w:spacing w:before="14" w:line="220" w:lineRule="auto"/>
        <w:ind w:right="344"/>
      </w:pPr>
      <w:r>
        <w:rPr>
          <w:color w:val="221E1F"/>
          <w:position w:val="2"/>
        </w:rPr>
        <w:t>The school will cancel an amount</w:t>
      </w:r>
      <w:r w:rsidR="00AD502A">
        <w:rPr>
          <w:color w:val="221E1F"/>
          <w:position w:val="1"/>
        </w:rPr>
        <w:t xml:space="preserve"> </w:t>
      </w:r>
      <w:r w:rsidR="00AE0766">
        <w:rPr>
          <w:color w:val="221E1F"/>
          <w:position w:val="1"/>
        </w:rPr>
        <w:t xml:space="preserve">of </w:t>
      </w:r>
      <w:r w:rsidR="00AD502A">
        <w:rPr>
          <w:color w:val="221E1F"/>
          <w:position w:val="1"/>
        </w:rPr>
        <w:t xml:space="preserve">up to 85% of the principal and interest on an NFLP </w:t>
      </w:r>
      <w:r w:rsidR="00587FF2">
        <w:rPr>
          <w:color w:val="221E1F"/>
        </w:rPr>
        <w:t>loan over a</w:t>
      </w:r>
      <w:r w:rsidR="00AD502A">
        <w:rPr>
          <w:color w:val="221E1F"/>
        </w:rPr>
        <w:t xml:space="preserve"> 4-year period as follows:</w:t>
      </w:r>
    </w:p>
    <w:p w14:paraId="09CA94B0" w14:textId="1FC46FC0" w:rsidR="00BB4441" w:rsidRDefault="00AD502A" w:rsidP="00257A04">
      <w:pPr>
        <w:pStyle w:val="BodyText"/>
        <w:numPr>
          <w:ilvl w:val="0"/>
          <w:numId w:val="1"/>
        </w:numPr>
        <w:spacing w:before="19" w:line="220" w:lineRule="auto"/>
        <w:ind w:right="169"/>
        <w:rPr>
          <w:b/>
          <w:bCs/>
        </w:rPr>
      </w:pPr>
      <w:r>
        <w:rPr>
          <w:color w:val="221E1F"/>
          <w:position w:val="2"/>
        </w:rPr>
        <w:t xml:space="preserve">Upon completion by the </w:t>
      </w:r>
      <w:r>
        <w:rPr>
          <w:color w:val="221E1F"/>
          <w:position w:val="1"/>
        </w:rPr>
        <w:t>borrower of each of the first, second</w:t>
      </w:r>
      <w:r w:rsidR="00AE0766">
        <w:rPr>
          <w:color w:val="221E1F"/>
          <w:position w:val="1"/>
        </w:rPr>
        <w:t>,</w:t>
      </w:r>
      <w:r>
        <w:rPr>
          <w:color w:val="221E1F"/>
          <w:position w:val="1"/>
        </w:rPr>
        <w:t xml:space="preserve"> and third year of full</w:t>
      </w:r>
      <w:r>
        <w:rPr>
          <w:color w:val="221E1F"/>
        </w:rPr>
        <w:t xml:space="preserve">-time employment as a faculty </w:t>
      </w:r>
      <w:r w:rsidR="00257A04">
        <w:rPr>
          <w:color w:val="221E1F"/>
          <w:position w:val="2"/>
        </w:rPr>
        <w:t>member at an accredited school</w:t>
      </w:r>
      <w:r w:rsidR="00257A04">
        <w:rPr>
          <w:color w:val="221E1F"/>
          <w:position w:val="1"/>
        </w:rPr>
        <w:t xml:space="preserve"> of nursing, California Baptist University will cancel 20% of the</w:t>
      </w:r>
      <w:r w:rsidR="00257A04">
        <w:rPr>
          <w:color w:val="221E1F"/>
        </w:rPr>
        <w:t xml:space="preserve"> principal of and </w:t>
      </w:r>
      <w:r>
        <w:rPr>
          <w:color w:val="221E1F"/>
        </w:rPr>
        <w:t xml:space="preserve">interest on </w:t>
      </w:r>
      <w:r>
        <w:rPr>
          <w:color w:val="221E1F"/>
          <w:position w:val="1"/>
        </w:rPr>
        <w:t xml:space="preserve">the NFLP loan, as determined on the </w:t>
      </w:r>
      <w:r>
        <w:rPr>
          <w:color w:val="221E1F"/>
        </w:rPr>
        <w:t xml:space="preserve">first day of employment; </w:t>
      </w:r>
      <w:r>
        <w:rPr>
          <w:b/>
          <w:bCs/>
          <w:color w:val="221E1F"/>
        </w:rPr>
        <w:t>and</w:t>
      </w:r>
    </w:p>
    <w:p w14:paraId="3BB6E101" w14:textId="77777777" w:rsidR="00BB4441" w:rsidRDefault="00AD502A" w:rsidP="00257A04">
      <w:pPr>
        <w:pStyle w:val="BodyText"/>
        <w:numPr>
          <w:ilvl w:val="0"/>
          <w:numId w:val="1"/>
        </w:numPr>
        <w:spacing w:before="16" w:line="216" w:lineRule="auto"/>
        <w:ind w:right="472"/>
        <w:jc w:val="both"/>
      </w:pPr>
      <w:r>
        <w:rPr>
          <w:color w:val="221E1F"/>
          <w:position w:val="2"/>
        </w:rPr>
        <w:t>Upon</w:t>
      </w:r>
      <w:r>
        <w:rPr>
          <w:color w:val="221E1F"/>
          <w:spacing w:val="-3"/>
          <w:position w:val="2"/>
        </w:rPr>
        <w:t xml:space="preserve"> </w:t>
      </w:r>
      <w:r>
        <w:rPr>
          <w:color w:val="221E1F"/>
          <w:position w:val="2"/>
        </w:rPr>
        <w:t>completion</w:t>
      </w:r>
      <w:r>
        <w:rPr>
          <w:color w:val="221E1F"/>
          <w:spacing w:val="-3"/>
          <w:position w:val="2"/>
        </w:rPr>
        <w:t xml:space="preserve"> </w:t>
      </w:r>
      <w:r>
        <w:rPr>
          <w:color w:val="221E1F"/>
          <w:position w:val="2"/>
        </w:rPr>
        <w:t>by</w:t>
      </w:r>
      <w:r>
        <w:rPr>
          <w:color w:val="221E1F"/>
          <w:spacing w:val="-6"/>
          <w:position w:val="2"/>
        </w:rPr>
        <w:t xml:space="preserve"> </w:t>
      </w:r>
      <w:r>
        <w:rPr>
          <w:color w:val="221E1F"/>
          <w:position w:val="2"/>
        </w:rPr>
        <w:t>the</w:t>
      </w:r>
      <w:r>
        <w:rPr>
          <w:color w:val="221E1F"/>
          <w:spacing w:val="-3"/>
          <w:position w:val="2"/>
        </w:rPr>
        <w:t xml:space="preserve"> </w:t>
      </w:r>
      <w:r w:rsidR="00257A04">
        <w:rPr>
          <w:color w:val="221E1F"/>
          <w:position w:val="2"/>
        </w:rPr>
        <w:t>borrower</w:t>
      </w:r>
      <w:r>
        <w:rPr>
          <w:color w:val="221E1F"/>
          <w:spacing w:val="-3"/>
          <w:position w:val="1"/>
        </w:rPr>
        <w:t xml:space="preserve"> </w:t>
      </w:r>
      <w:r>
        <w:rPr>
          <w:color w:val="221E1F"/>
          <w:position w:val="1"/>
        </w:rPr>
        <w:t>of</w:t>
      </w:r>
      <w:r>
        <w:rPr>
          <w:color w:val="221E1F"/>
          <w:spacing w:val="-5"/>
          <w:position w:val="1"/>
        </w:rPr>
        <w:t xml:space="preserve"> </w:t>
      </w:r>
      <w:r>
        <w:rPr>
          <w:color w:val="221E1F"/>
          <w:position w:val="1"/>
        </w:rPr>
        <w:t>the</w:t>
      </w:r>
      <w:r>
        <w:rPr>
          <w:color w:val="221E1F"/>
          <w:spacing w:val="-3"/>
          <w:position w:val="1"/>
        </w:rPr>
        <w:t xml:space="preserve"> </w:t>
      </w:r>
      <w:r>
        <w:rPr>
          <w:color w:val="221E1F"/>
          <w:position w:val="1"/>
        </w:rPr>
        <w:t>fourth</w:t>
      </w:r>
      <w:r>
        <w:rPr>
          <w:color w:val="221E1F"/>
          <w:spacing w:val="-5"/>
          <w:position w:val="1"/>
        </w:rPr>
        <w:t xml:space="preserve"> </w:t>
      </w:r>
      <w:r>
        <w:rPr>
          <w:color w:val="221E1F"/>
          <w:position w:val="1"/>
        </w:rPr>
        <w:t>year</w:t>
      </w:r>
      <w:r>
        <w:rPr>
          <w:color w:val="221E1F"/>
          <w:spacing w:val="-5"/>
          <w:position w:val="1"/>
        </w:rPr>
        <w:t xml:space="preserve"> </w:t>
      </w:r>
      <w:r>
        <w:rPr>
          <w:color w:val="221E1F"/>
          <w:position w:val="1"/>
        </w:rPr>
        <w:t>of</w:t>
      </w:r>
      <w:r>
        <w:rPr>
          <w:color w:val="221E1F"/>
          <w:spacing w:val="-5"/>
          <w:position w:val="1"/>
        </w:rPr>
        <w:t xml:space="preserve"> </w:t>
      </w:r>
      <w:r>
        <w:rPr>
          <w:color w:val="221E1F"/>
          <w:position w:val="1"/>
        </w:rPr>
        <w:t>full-time</w:t>
      </w:r>
      <w:r>
        <w:rPr>
          <w:color w:val="221E1F"/>
          <w:spacing w:val="-3"/>
          <w:position w:val="1"/>
        </w:rPr>
        <w:t xml:space="preserve"> </w:t>
      </w:r>
      <w:r>
        <w:rPr>
          <w:color w:val="221E1F"/>
          <w:position w:val="1"/>
        </w:rPr>
        <w:t>employment</w:t>
      </w:r>
      <w:r>
        <w:rPr>
          <w:color w:val="221E1F"/>
          <w:spacing w:val="-4"/>
          <w:position w:val="1"/>
        </w:rPr>
        <w:t xml:space="preserve"> </w:t>
      </w:r>
      <w:r>
        <w:rPr>
          <w:color w:val="221E1F"/>
          <w:position w:val="1"/>
        </w:rPr>
        <w:t>as</w:t>
      </w:r>
      <w:r>
        <w:rPr>
          <w:color w:val="221E1F"/>
          <w:spacing w:val="-2"/>
          <w:position w:val="1"/>
        </w:rPr>
        <w:t xml:space="preserve"> </w:t>
      </w:r>
      <w:r>
        <w:rPr>
          <w:color w:val="221E1F"/>
          <w:position w:val="1"/>
        </w:rPr>
        <w:t>a</w:t>
      </w:r>
      <w:r>
        <w:rPr>
          <w:color w:val="221E1F"/>
          <w:spacing w:val="-5"/>
          <w:position w:val="1"/>
        </w:rPr>
        <w:t xml:space="preserve"> </w:t>
      </w:r>
      <w:r w:rsidR="00257A04">
        <w:rPr>
          <w:color w:val="221E1F"/>
          <w:position w:val="1"/>
        </w:rPr>
        <w:t>faculty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member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at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3"/>
        </w:rPr>
        <w:t xml:space="preserve">accredited </w:t>
      </w:r>
      <w:r>
        <w:rPr>
          <w:color w:val="221E1F"/>
          <w:position w:val="2"/>
        </w:rPr>
        <w:t xml:space="preserve">school of nursing, California </w:t>
      </w:r>
      <w:r>
        <w:rPr>
          <w:color w:val="221E1F"/>
          <w:position w:val="1"/>
        </w:rPr>
        <w:t>Baptist University will cancel 25% of the principal of an</w:t>
      </w:r>
      <w:r>
        <w:rPr>
          <w:color w:val="221E1F"/>
        </w:rPr>
        <w:t xml:space="preserve">d interest on the NFLP loan, as </w:t>
      </w:r>
      <w:r w:rsidR="00257A04">
        <w:rPr>
          <w:color w:val="221E1F"/>
          <w:position w:val="1"/>
        </w:rPr>
        <w:t>determined on</w:t>
      </w:r>
      <w:r>
        <w:rPr>
          <w:color w:val="221E1F"/>
        </w:rPr>
        <w:t xml:space="preserve"> the first day of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employment.</w:t>
      </w:r>
    </w:p>
    <w:p w14:paraId="71E2BEA0" w14:textId="77777777" w:rsidR="00BB4441" w:rsidRDefault="00BB4441">
      <w:pPr>
        <w:pStyle w:val="BodyText"/>
        <w:spacing w:before="8"/>
        <w:rPr>
          <w:sz w:val="17"/>
        </w:rPr>
      </w:pPr>
    </w:p>
    <w:p w14:paraId="22B7E31B" w14:textId="77777777" w:rsidR="00BB4441" w:rsidRDefault="00AD502A">
      <w:pPr>
        <w:pStyle w:val="BodyText"/>
        <w:spacing w:line="211" w:lineRule="exact"/>
        <w:ind w:left="106"/>
        <w:rPr>
          <w:b/>
        </w:rPr>
      </w:pPr>
      <w:r>
        <w:rPr>
          <w:b/>
          <w:color w:val="221E1F"/>
        </w:rPr>
        <w:t>Repayment</w:t>
      </w:r>
    </w:p>
    <w:p w14:paraId="03905AB4" w14:textId="77777777" w:rsidR="00BB4441" w:rsidRDefault="00AD502A">
      <w:pPr>
        <w:pStyle w:val="BodyText"/>
        <w:spacing w:before="15" w:line="218" w:lineRule="auto"/>
        <w:ind w:left="104" w:right="414" w:firstLine="2"/>
      </w:pPr>
      <w:r>
        <w:rPr>
          <w:color w:val="221E1F"/>
          <w:position w:val="2"/>
        </w:rPr>
        <w:t xml:space="preserve">The NFLP loan is </w:t>
      </w:r>
      <w:r w:rsidR="00257A04">
        <w:rPr>
          <w:color w:val="221E1F"/>
          <w:position w:val="2"/>
        </w:rPr>
        <w:t>repayable</w:t>
      </w:r>
      <w:r>
        <w:rPr>
          <w:color w:val="221E1F"/>
          <w:position w:val="1"/>
        </w:rPr>
        <w:t xml:space="preserve"> in equal or graduated pe</w:t>
      </w:r>
      <w:r w:rsidR="00257A04">
        <w:rPr>
          <w:color w:val="221E1F"/>
          <w:position w:val="1"/>
        </w:rPr>
        <w:t>riodic installments over a 10-year</w:t>
      </w:r>
      <w:r>
        <w:rPr>
          <w:color w:val="221E1F"/>
        </w:rPr>
        <w:t xml:space="preserve"> period beginning 9 months </w:t>
      </w:r>
      <w:r w:rsidR="00257A04">
        <w:rPr>
          <w:color w:val="221E1F"/>
          <w:position w:val="2"/>
        </w:rPr>
        <w:t>after the borrower completes</w:t>
      </w:r>
      <w:r>
        <w:rPr>
          <w:color w:val="221E1F"/>
          <w:position w:val="1"/>
        </w:rPr>
        <w:t xml:space="preserve"> the advanced nurs</w:t>
      </w:r>
      <w:r w:rsidR="00257A04">
        <w:rPr>
          <w:color w:val="221E1F"/>
          <w:position w:val="1"/>
        </w:rPr>
        <w:t>e education program, ceases to be</w:t>
      </w:r>
      <w:r>
        <w:rPr>
          <w:color w:val="221E1F"/>
        </w:rPr>
        <w:t xml:space="preserve"> enrolled as a student in the </w:t>
      </w:r>
      <w:r>
        <w:rPr>
          <w:color w:val="221E1F"/>
          <w:position w:val="2"/>
        </w:rPr>
        <w:t xml:space="preserve">advanced nurse education </w:t>
      </w:r>
      <w:r w:rsidR="00257A04">
        <w:rPr>
          <w:color w:val="221E1F"/>
          <w:position w:val="2"/>
        </w:rPr>
        <w:t>program</w:t>
      </w:r>
      <w:r>
        <w:rPr>
          <w:color w:val="221E1F"/>
          <w:position w:val="1"/>
        </w:rPr>
        <w:t>, or ceases to be employed as full-time nurse faculty</w:t>
      </w:r>
      <w:r>
        <w:rPr>
          <w:color w:val="221E1F"/>
        </w:rPr>
        <w:t xml:space="preserve">. Failure to meet the terms of </w:t>
      </w:r>
      <w:r w:rsidR="00257A04">
        <w:rPr>
          <w:color w:val="221E1F"/>
          <w:position w:val="2"/>
        </w:rPr>
        <w:t xml:space="preserve">the loan forgiveness </w:t>
      </w:r>
      <w:r>
        <w:rPr>
          <w:color w:val="221E1F"/>
          <w:position w:val="1"/>
        </w:rPr>
        <w:t xml:space="preserve">terms will result in repayment of the loan at the </w:t>
      </w:r>
      <w:r>
        <w:rPr>
          <w:color w:val="221E1F"/>
        </w:rPr>
        <w:t>general market interest rate.</w:t>
      </w:r>
    </w:p>
    <w:p w14:paraId="53F46157" w14:textId="77777777" w:rsidR="00BB4441" w:rsidRDefault="00AD502A">
      <w:pPr>
        <w:pStyle w:val="BodyText"/>
        <w:spacing w:before="188" w:line="213" w:lineRule="auto"/>
        <w:ind w:left="106" w:right="559" w:hanging="1"/>
      </w:pPr>
      <w:r>
        <w:rPr>
          <w:b/>
          <w:color w:val="231F20"/>
          <w:position w:val="2"/>
        </w:rPr>
        <w:t xml:space="preserve">Please review the “Nurse </w:t>
      </w:r>
      <w:r>
        <w:rPr>
          <w:b/>
          <w:color w:val="231F20"/>
          <w:position w:val="1"/>
        </w:rPr>
        <w:t>Faculty Loan Program</w:t>
      </w:r>
      <w:r w:rsidR="00257A04">
        <w:rPr>
          <w:b/>
          <w:color w:val="231F20"/>
          <w:position w:val="1"/>
        </w:rPr>
        <w:t xml:space="preserve"> Conditions and Requirements” for</w:t>
      </w:r>
      <w:r>
        <w:rPr>
          <w:b/>
          <w:color w:val="231F20"/>
        </w:rPr>
        <w:t xml:space="preserve"> more detailed information </w:t>
      </w:r>
      <w:r w:rsidR="00257A04">
        <w:rPr>
          <w:b/>
          <w:color w:val="231F20"/>
          <w:position w:val="2"/>
        </w:rPr>
        <w:t xml:space="preserve">regarding </w:t>
      </w:r>
      <w:r>
        <w:rPr>
          <w:b/>
          <w:color w:val="231F20"/>
          <w:position w:val="1"/>
        </w:rPr>
        <w:t>the terms and el</w:t>
      </w:r>
      <w:r w:rsidR="00257A04">
        <w:rPr>
          <w:b/>
          <w:color w:val="231F20"/>
          <w:position w:val="1"/>
        </w:rPr>
        <w:t>igibility requirements for the Nurse</w:t>
      </w:r>
      <w:r>
        <w:rPr>
          <w:b/>
          <w:color w:val="231F20"/>
        </w:rPr>
        <w:t xml:space="preserve"> Faculty Loan Program</w:t>
      </w:r>
      <w:r>
        <w:rPr>
          <w:color w:val="231F20"/>
        </w:rPr>
        <w:t>.</w:t>
      </w:r>
    </w:p>
    <w:p w14:paraId="6147180D" w14:textId="77777777" w:rsidR="00B77399" w:rsidRDefault="00B77399">
      <w:pPr>
        <w:pStyle w:val="BodyText"/>
        <w:spacing w:before="188" w:line="213" w:lineRule="auto"/>
        <w:ind w:left="106" w:right="559" w:hanging="1"/>
        <w:sectPr w:rsidR="00B77399">
          <w:type w:val="continuous"/>
          <w:pgSz w:w="12390" w:h="16510"/>
          <w:pgMar w:top="560" w:right="1040" w:bottom="280" w:left="600" w:header="720" w:footer="720" w:gutter="0"/>
          <w:cols w:space="720"/>
        </w:sectPr>
      </w:pPr>
    </w:p>
    <w:p w14:paraId="7F729591" w14:textId="77777777" w:rsidR="00211001" w:rsidRDefault="00211001" w:rsidP="00B77399">
      <w:pPr>
        <w:spacing w:before="99"/>
        <w:ind w:left="120" w:right="21" w:hanging="1"/>
        <w:rPr>
          <w:b/>
          <w:sz w:val="28"/>
        </w:rPr>
      </w:pPr>
    </w:p>
    <w:p w14:paraId="69E0DCA0" w14:textId="77777777" w:rsidR="00B77399" w:rsidRDefault="00B77399" w:rsidP="00B77399">
      <w:pPr>
        <w:spacing w:before="99"/>
        <w:ind w:left="120" w:right="21" w:hanging="1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BD7B7" wp14:editId="0DFF7973">
            <wp:simplePos x="0" y="0"/>
            <wp:positionH relativeFrom="column">
              <wp:posOffset>3457575</wp:posOffset>
            </wp:positionH>
            <wp:positionV relativeFrom="paragraph">
              <wp:posOffset>71755</wp:posOffset>
            </wp:positionV>
            <wp:extent cx="3507377" cy="514350"/>
            <wp:effectExtent l="0" t="0" r="0" b="0"/>
            <wp:wrapNone/>
            <wp:docPr id="3" name="Picture 3" descr="C:\Users\blacuest\Desktop\CoN_College-Institution_Horizontal-Logo_Blue_720x106_72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cuest\Desktop\CoN_College-Institution_Horizontal-Logo_Blue_720x106_72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377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>Nurse Faculty Loan Program Application</w:t>
      </w:r>
    </w:p>
    <w:p w14:paraId="727CD730" w14:textId="25994620" w:rsidR="00B77399" w:rsidRDefault="00723BFB" w:rsidP="00B77399">
      <w:pPr>
        <w:spacing w:before="1"/>
        <w:ind w:left="120"/>
        <w:rPr>
          <w:b/>
        </w:rPr>
      </w:pPr>
      <w:r>
        <w:rPr>
          <w:b/>
        </w:rPr>
        <w:t>2025-2026</w:t>
      </w:r>
    </w:p>
    <w:p w14:paraId="3A585050" w14:textId="77777777" w:rsidR="00B77399" w:rsidRPr="00315803" w:rsidRDefault="00B77399" w:rsidP="00315803">
      <w:pPr>
        <w:pStyle w:val="BodyText"/>
        <w:rPr>
          <w:b/>
        </w:rPr>
        <w:sectPr w:rsidR="00B77399" w:rsidRPr="00315803" w:rsidSect="00B77399">
          <w:pgSz w:w="12240" w:h="15840"/>
          <w:pgMar w:top="120" w:right="680" w:bottom="280" w:left="600" w:header="720" w:footer="720" w:gutter="0"/>
          <w:cols w:num="2" w:space="720" w:equalWidth="0">
            <w:col w:w="4220" w:space="3906"/>
            <w:col w:w="2834"/>
          </w:cols>
        </w:sectPr>
      </w:pPr>
      <w:r>
        <w:br w:type="column"/>
      </w:r>
    </w:p>
    <w:p w14:paraId="690DDAE9" w14:textId="77777777" w:rsidR="00B77399" w:rsidRDefault="00B77399" w:rsidP="00315803">
      <w:pPr>
        <w:pStyle w:val="BodyText"/>
        <w:spacing w:before="100"/>
        <w:ind w:right="394"/>
      </w:pPr>
      <w:r>
        <w:t xml:space="preserve">This form must be completed </w:t>
      </w:r>
      <w:r>
        <w:rPr>
          <w:i/>
        </w:rPr>
        <w:t xml:space="preserve">in its entirety </w:t>
      </w:r>
      <w:r>
        <w:t xml:space="preserve">and returned to the </w:t>
      </w:r>
      <w:r w:rsidR="00211001">
        <w:t>College of Nursing</w:t>
      </w:r>
      <w:r>
        <w:t xml:space="preserve"> before an NFLP Loan offer is made.</w:t>
      </w:r>
      <w:r w:rsidR="001D3F7A">
        <w:t xml:space="preserve"> Students must reapply each semester</w:t>
      </w:r>
      <w:r>
        <w:t xml:space="preserve"> for funding, even if they have received NFLP funding in the past.</w:t>
      </w:r>
    </w:p>
    <w:p w14:paraId="53941248" w14:textId="77777777" w:rsidR="00B77399" w:rsidRDefault="00B77399" w:rsidP="00B77399">
      <w:pPr>
        <w:spacing w:line="235" w:lineRule="exact"/>
        <w:ind w:left="120"/>
        <w:rPr>
          <w:b/>
          <w:sz w:val="20"/>
        </w:rPr>
      </w:pPr>
      <w:r>
        <w:rPr>
          <w:b/>
          <w:sz w:val="20"/>
        </w:rPr>
        <w:t>Prior</w:t>
      </w:r>
      <w:r w:rsidR="00A27AFE">
        <w:rPr>
          <w:b/>
          <w:sz w:val="20"/>
        </w:rPr>
        <w:t>ity Deadline: September 15 (fall), January 15 (spring), May 15 (summer)</w:t>
      </w:r>
    </w:p>
    <w:p w14:paraId="728E34BC" w14:textId="77777777" w:rsidR="00B77399" w:rsidRDefault="00B77399" w:rsidP="00B77399">
      <w:pPr>
        <w:pStyle w:val="BodyText"/>
        <w:spacing w:before="11"/>
        <w:rPr>
          <w:b/>
          <w:sz w:val="19"/>
        </w:rPr>
      </w:pPr>
    </w:p>
    <w:tbl>
      <w:tblPr>
        <w:tblW w:w="1107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1413"/>
        <w:gridCol w:w="4320"/>
      </w:tblGrid>
      <w:tr w:rsidR="00B77399" w14:paraId="506E273F" w14:textId="77777777" w:rsidTr="00B84BA1">
        <w:trPr>
          <w:trHeight w:val="237"/>
        </w:trPr>
        <w:tc>
          <w:tcPr>
            <w:tcW w:w="11070" w:type="dxa"/>
            <w:gridSpan w:val="3"/>
            <w:shd w:val="clear" w:color="auto" w:fill="BEBEBE"/>
          </w:tcPr>
          <w:p w14:paraId="548A15AB" w14:textId="77777777" w:rsidR="00B77399" w:rsidRDefault="00B77399" w:rsidP="000C584D">
            <w:pPr>
              <w:pStyle w:val="TableParagraph"/>
              <w:spacing w:before="2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 I</w:t>
            </w:r>
          </w:p>
        </w:tc>
      </w:tr>
      <w:tr w:rsidR="00B77399" w14:paraId="3FDB440D" w14:textId="77777777" w:rsidTr="00B84BA1">
        <w:trPr>
          <w:trHeight w:val="557"/>
        </w:trPr>
        <w:tc>
          <w:tcPr>
            <w:tcW w:w="11070" w:type="dxa"/>
            <w:gridSpan w:val="3"/>
          </w:tcPr>
          <w:p w14:paraId="2CE48BD5" w14:textId="77777777" w:rsidR="00B77399" w:rsidRDefault="00B77399" w:rsidP="000C584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Applicant Name</w:t>
            </w:r>
          </w:p>
          <w:p w14:paraId="56D52C17" w14:textId="77777777" w:rsidR="00B77399" w:rsidRDefault="00B77399" w:rsidP="000C584D">
            <w:pPr>
              <w:pStyle w:val="TableParagraph"/>
              <w:rPr>
                <w:b/>
                <w:sz w:val="20"/>
              </w:rPr>
            </w:pPr>
          </w:p>
          <w:p w14:paraId="4B0953A8" w14:textId="77777777" w:rsidR="00B77399" w:rsidRDefault="00B77399" w:rsidP="000C584D">
            <w:pPr>
              <w:pStyle w:val="TableParagraph"/>
              <w:tabs>
                <w:tab w:val="left" w:pos="4071"/>
                <w:tab w:val="left" w:pos="7095"/>
              </w:tabs>
              <w:spacing w:before="138" w:line="170" w:lineRule="exact"/>
              <w:rPr>
                <w:sz w:val="16"/>
              </w:rPr>
            </w:pPr>
            <w:r>
              <w:rPr>
                <w:sz w:val="16"/>
              </w:rPr>
              <w:t>(Last)</w:t>
            </w:r>
            <w:r>
              <w:rPr>
                <w:sz w:val="16"/>
              </w:rPr>
              <w:tab/>
              <w:t>(First)</w:t>
            </w:r>
            <w:r>
              <w:rPr>
                <w:sz w:val="16"/>
              </w:rPr>
              <w:tab/>
              <w:t>(M.I.)</w:t>
            </w:r>
          </w:p>
        </w:tc>
      </w:tr>
      <w:tr w:rsidR="00B77399" w14:paraId="5F94A399" w14:textId="77777777" w:rsidTr="00B84BA1">
        <w:trPr>
          <w:trHeight w:val="431"/>
        </w:trPr>
        <w:tc>
          <w:tcPr>
            <w:tcW w:w="11070" w:type="dxa"/>
            <w:gridSpan w:val="3"/>
          </w:tcPr>
          <w:p w14:paraId="59CE6F67" w14:textId="77777777" w:rsidR="00B77399" w:rsidRDefault="00B77399" w:rsidP="000C584D">
            <w:pPr>
              <w:pStyle w:val="TableParagraph"/>
              <w:tabs>
                <w:tab w:val="left" w:pos="5139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z w:val="18"/>
              </w:rPr>
              <w:tab/>
              <w:t>Last four digits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SSN:</w:t>
            </w:r>
          </w:p>
        </w:tc>
      </w:tr>
      <w:tr w:rsidR="00B77399" w14:paraId="2F127FFB" w14:textId="77777777" w:rsidTr="00B84BA1">
        <w:trPr>
          <w:trHeight w:val="431"/>
        </w:trPr>
        <w:tc>
          <w:tcPr>
            <w:tcW w:w="11070" w:type="dxa"/>
            <w:gridSpan w:val="3"/>
          </w:tcPr>
          <w:p w14:paraId="645514F9" w14:textId="77777777" w:rsidR="00B77399" w:rsidRDefault="00B77399" w:rsidP="000C584D">
            <w:pPr>
              <w:pStyle w:val="TableParagraph"/>
              <w:tabs>
                <w:tab w:val="left" w:pos="2827"/>
                <w:tab w:val="left" w:pos="3314"/>
                <w:tab w:val="left" w:pos="4371"/>
                <w:tab w:val="left" w:pos="8171"/>
                <w:tab w:val="left" w:pos="9356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Date 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(mm/dd/</w:t>
            </w:r>
            <w:proofErr w:type="spellStart"/>
            <w:r>
              <w:rPr>
                <w:sz w:val="18"/>
              </w:rPr>
              <w:t>yy</w:t>
            </w:r>
            <w:proofErr w:type="spellEnd"/>
            <w:r>
              <w:rPr>
                <w:sz w:val="18"/>
              </w:rPr>
              <w:t>):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z w:val="18"/>
              </w:rPr>
              <w:tab/>
              <w:t xml:space="preserve">home 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z w:val="18"/>
              </w:rPr>
              <w:tab/>
              <w:t>(circle one)</w:t>
            </w:r>
          </w:p>
        </w:tc>
      </w:tr>
      <w:tr w:rsidR="00B77399" w14:paraId="5658E0BE" w14:textId="77777777" w:rsidTr="00B84BA1">
        <w:trPr>
          <w:trHeight w:val="602"/>
        </w:trPr>
        <w:tc>
          <w:tcPr>
            <w:tcW w:w="11070" w:type="dxa"/>
            <w:gridSpan w:val="3"/>
          </w:tcPr>
          <w:p w14:paraId="73C48CC2" w14:textId="77777777" w:rsidR="00B77399" w:rsidRDefault="00B77399" w:rsidP="000C584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Current Address (street, apt #, city, state, zip):</w:t>
            </w:r>
          </w:p>
        </w:tc>
      </w:tr>
      <w:tr w:rsidR="00B77399" w14:paraId="696A6661" w14:textId="77777777" w:rsidTr="00B84BA1">
        <w:trPr>
          <w:trHeight w:val="441"/>
        </w:trPr>
        <w:tc>
          <w:tcPr>
            <w:tcW w:w="6750" w:type="dxa"/>
            <w:gridSpan w:val="2"/>
          </w:tcPr>
          <w:p w14:paraId="2AB2B304" w14:textId="7307BD80" w:rsidR="00B77399" w:rsidRDefault="00B77399" w:rsidP="00211001">
            <w:pPr>
              <w:pStyle w:val="TableParagraph"/>
              <w:tabs>
                <w:tab w:val="left" w:pos="1809"/>
              </w:tabs>
              <w:spacing w:before="116"/>
              <w:rPr>
                <w:sz w:val="18"/>
              </w:rPr>
            </w:pP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 w:rsidR="00B84BA1">
              <w:rPr>
                <w:sz w:val="18"/>
              </w:rPr>
              <w:t>Program:</w:t>
            </w:r>
            <w:r w:rsidR="00C3520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[ ] </w:t>
            </w:r>
            <w:r w:rsidR="00C35201">
              <w:rPr>
                <w:sz w:val="18"/>
              </w:rPr>
              <w:t xml:space="preserve">MSN </w:t>
            </w:r>
            <w:r>
              <w:rPr>
                <w:sz w:val="18"/>
              </w:rPr>
              <w:t xml:space="preserve"> [ ] </w:t>
            </w:r>
            <w:r w:rsidR="00C35201">
              <w:rPr>
                <w:sz w:val="18"/>
              </w:rPr>
              <w:t>DNP</w:t>
            </w:r>
          </w:p>
          <w:p w14:paraId="248A59B3" w14:textId="77777777" w:rsidR="00B84BA1" w:rsidRPr="00B84BA1" w:rsidRDefault="00B84BA1" w:rsidP="00211001">
            <w:pPr>
              <w:pStyle w:val="TableParagraph"/>
              <w:tabs>
                <w:tab w:val="left" w:pos="1809"/>
              </w:tabs>
              <w:spacing w:before="116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Expected date of degree completion </w:t>
            </w:r>
            <w:r>
              <w:rPr>
                <w:sz w:val="18"/>
                <w:u w:val="single"/>
              </w:rPr>
              <w:t xml:space="preserve">                                               </w:t>
            </w:r>
          </w:p>
        </w:tc>
        <w:tc>
          <w:tcPr>
            <w:tcW w:w="4320" w:type="dxa"/>
            <w:vMerge w:val="restart"/>
          </w:tcPr>
          <w:p w14:paraId="6A9FF92C" w14:textId="77777777" w:rsidR="00B77399" w:rsidRDefault="00B77399" w:rsidP="000C584D">
            <w:pPr>
              <w:pStyle w:val="TableParagraph"/>
              <w:spacing w:before="63"/>
              <w:ind w:left="105"/>
              <w:rPr>
                <w:sz w:val="18"/>
              </w:rPr>
            </w:pPr>
            <w:r>
              <w:rPr>
                <w:sz w:val="18"/>
              </w:rPr>
              <w:t>Number of credits for which you will register:</w:t>
            </w:r>
          </w:p>
          <w:p w14:paraId="16270253" w14:textId="77777777" w:rsidR="001D3F7A" w:rsidRDefault="001D3F7A" w:rsidP="001D3F7A">
            <w:pPr>
              <w:pStyle w:val="TableParagraph"/>
              <w:tabs>
                <w:tab w:val="left" w:pos="825"/>
                <w:tab w:val="left" w:pos="2595"/>
              </w:tabs>
              <w:spacing w:line="236" w:lineRule="exact"/>
              <w:rPr>
                <w:sz w:val="18"/>
              </w:rPr>
            </w:pPr>
          </w:p>
          <w:p w14:paraId="7190EEDC" w14:textId="06C8E366" w:rsidR="001D3F7A" w:rsidRDefault="00D30C05" w:rsidP="001D3F7A">
            <w:pPr>
              <w:pStyle w:val="TableParagraph"/>
              <w:tabs>
                <w:tab w:val="left" w:pos="825"/>
                <w:tab w:val="left" w:pos="2595"/>
              </w:tabs>
              <w:spacing w:line="236" w:lineRule="exact"/>
              <w:rPr>
                <w:sz w:val="18"/>
              </w:rPr>
            </w:pPr>
            <w:r>
              <w:rPr>
                <w:position w:val="8"/>
                <w:sz w:val="18"/>
                <w:u w:val="single"/>
              </w:rPr>
              <w:t xml:space="preserve">                </w:t>
            </w:r>
            <w:r w:rsidR="00071AED">
              <w:rPr>
                <w:sz w:val="18"/>
              </w:rPr>
              <w:t>F</w:t>
            </w:r>
            <w:r w:rsidR="00A27AFE">
              <w:rPr>
                <w:sz w:val="18"/>
              </w:rPr>
              <w:t>all</w:t>
            </w:r>
            <w:r w:rsidR="00B77399">
              <w:rPr>
                <w:spacing w:val="-2"/>
                <w:sz w:val="18"/>
              </w:rPr>
              <w:t xml:space="preserve"> </w:t>
            </w:r>
            <w:r w:rsidR="00315738">
              <w:rPr>
                <w:sz w:val="18"/>
              </w:rPr>
              <w:t>202</w:t>
            </w:r>
            <w:r w:rsidR="00723BFB">
              <w:rPr>
                <w:sz w:val="18"/>
              </w:rPr>
              <w:t>5</w:t>
            </w:r>
            <w:r w:rsidR="00A27AFE">
              <w:rPr>
                <w:sz w:val="18"/>
              </w:rPr>
              <w:t xml:space="preserve"> </w:t>
            </w:r>
            <w:r w:rsidR="00A27AFE">
              <w:rPr>
                <w:position w:val="8"/>
                <w:sz w:val="18"/>
                <w:u w:val="single"/>
              </w:rPr>
              <w:tab/>
            </w:r>
            <w:r w:rsidR="00A27AFE">
              <w:rPr>
                <w:sz w:val="18"/>
              </w:rPr>
              <w:t>Spring</w:t>
            </w:r>
            <w:r w:rsidR="00A27AFE">
              <w:rPr>
                <w:spacing w:val="-2"/>
                <w:sz w:val="18"/>
              </w:rPr>
              <w:t xml:space="preserve"> </w:t>
            </w:r>
            <w:r w:rsidR="00315738">
              <w:rPr>
                <w:sz w:val="18"/>
              </w:rPr>
              <w:t>202</w:t>
            </w:r>
            <w:r w:rsidR="00723BFB">
              <w:rPr>
                <w:sz w:val="18"/>
              </w:rPr>
              <w:t>6</w:t>
            </w:r>
          </w:p>
          <w:p w14:paraId="60285D6A" w14:textId="77777777" w:rsidR="00B77399" w:rsidRDefault="00B77399" w:rsidP="000C584D">
            <w:pPr>
              <w:pStyle w:val="TableParagraph"/>
              <w:tabs>
                <w:tab w:val="left" w:pos="825"/>
                <w:tab w:val="left" w:pos="2595"/>
              </w:tabs>
              <w:spacing w:line="236" w:lineRule="exact"/>
              <w:ind w:left="106"/>
              <w:rPr>
                <w:rFonts w:ascii="Calibri"/>
                <w:sz w:val="16"/>
              </w:rPr>
            </w:pPr>
            <w:r>
              <w:rPr>
                <w:sz w:val="18"/>
              </w:rPr>
              <w:tab/>
            </w:r>
          </w:p>
          <w:p w14:paraId="07949024" w14:textId="1ACBA82D" w:rsidR="00B77399" w:rsidRDefault="00B77399" w:rsidP="000C584D">
            <w:pPr>
              <w:pStyle w:val="TableParagraph"/>
              <w:tabs>
                <w:tab w:val="left" w:pos="825"/>
              </w:tabs>
              <w:spacing w:line="210" w:lineRule="exact"/>
              <w:ind w:left="106"/>
              <w:rPr>
                <w:sz w:val="18"/>
              </w:rPr>
            </w:pPr>
            <w:r>
              <w:rPr>
                <w:position w:val="8"/>
                <w:sz w:val="18"/>
                <w:u w:val="single"/>
              </w:rPr>
              <w:tab/>
            </w:r>
            <w:r>
              <w:rPr>
                <w:position w:val="8"/>
                <w:sz w:val="18"/>
              </w:rPr>
              <w:t xml:space="preserve"> </w:t>
            </w:r>
            <w:r>
              <w:rPr>
                <w:sz w:val="18"/>
              </w:rPr>
              <w:t>Summer</w:t>
            </w:r>
            <w:r>
              <w:rPr>
                <w:spacing w:val="-1"/>
                <w:sz w:val="18"/>
              </w:rPr>
              <w:t xml:space="preserve"> </w:t>
            </w:r>
            <w:r w:rsidR="00315738">
              <w:rPr>
                <w:sz w:val="18"/>
              </w:rPr>
              <w:t>202</w:t>
            </w:r>
            <w:r w:rsidR="00723BFB">
              <w:rPr>
                <w:sz w:val="18"/>
              </w:rPr>
              <w:t>6</w:t>
            </w:r>
          </w:p>
        </w:tc>
      </w:tr>
      <w:tr w:rsidR="00B77399" w14:paraId="68CC6700" w14:textId="77777777" w:rsidTr="00B84BA1">
        <w:trPr>
          <w:trHeight w:val="700"/>
        </w:trPr>
        <w:tc>
          <w:tcPr>
            <w:tcW w:w="6750" w:type="dxa"/>
            <w:gridSpan w:val="2"/>
          </w:tcPr>
          <w:p w14:paraId="31E68502" w14:textId="77777777" w:rsidR="00B77399" w:rsidRDefault="00B77399" w:rsidP="00B84BA1">
            <w:pPr>
              <w:pStyle w:val="TableParagraph"/>
              <w:tabs>
                <w:tab w:val="left" w:pos="1809"/>
              </w:tabs>
              <w:spacing w:before="137"/>
              <w:rPr>
                <w:sz w:val="18"/>
              </w:rPr>
            </w:pPr>
            <w:r>
              <w:rPr>
                <w:sz w:val="18"/>
              </w:rPr>
              <w:t>Applicant</w:t>
            </w:r>
            <w:r>
              <w:rPr>
                <w:spacing w:val="-3"/>
                <w:sz w:val="18"/>
              </w:rPr>
              <w:t xml:space="preserve"> </w:t>
            </w:r>
            <w:r w:rsidR="00B84BA1">
              <w:rPr>
                <w:sz w:val="18"/>
              </w:rPr>
              <w:t xml:space="preserve">Status:  </w:t>
            </w:r>
            <w:r>
              <w:rPr>
                <w:sz w:val="18"/>
              </w:rPr>
              <w:t>[  ] First 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 w:rsidR="00B84BA1">
              <w:rPr>
                <w:sz w:val="18"/>
              </w:rPr>
              <w:t xml:space="preserve">  </w:t>
            </w:r>
            <w:r>
              <w:rPr>
                <w:sz w:val="18"/>
              </w:rPr>
              <w:t>[  ] Prior NFLP Recipient</w:t>
            </w:r>
          </w:p>
          <w:p w14:paraId="73897B89" w14:textId="77777777" w:rsidR="00B84BA1" w:rsidRDefault="00B84BA1" w:rsidP="00B84BA1">
            <w:pPr>
              <w:pStyle w:val="TableParagraph"/>
              <w:tabs>
                <w:tab w:val="left" w:pos="1809"/>
              </w:tabs>
              <w:spacing w:before="137"/>
              <w:rPr>
                <w:sz w:val="18"/>
              </w:rPr>
            </w:pPr>
            <w:r>
              <w:rPr>
                <w:sz w:val="18"/>
              </w:rPr>
              <w:t>Will you be continuing your formal education during the next academic term? [  ] Yes   [  ] No</w:t>
            </w:r>
          </w:p>
        </w:tc>
        <w:tc>
          <w:tcPr>
            <w:tcW w:w="4320" w:type="dxa"/>
            <w:vMerge/>
            <w:tcBorders>
              <w:top w:val="nil"/>
            </w:tcBorders>
          </w:tcPr>
          <w:p w14:paraId="7C55207D" w14:textId="77777777" w:rsidR="00B77399" w:rsidRDefault="00B77399" w:rsidP="000C584D">
            <w:pPr>
              <w:rPr>
                <w:sz w:val="2"/>
                <w:szCs w:val="2"/>
              </w:rPr>
            </w:pPr>
          </w:p>
        </w:tc>
      </w:tr>
      <w:tr w:rsidR="00B77399" w14:paraId="62E02365" w14:textId="77777777" w:rsidTr="00B84BA1">
        <w:trPr>
          <w:trHeight w:val="431"/>
        </w:trPr>
        <w:tc>
          <w:tcPr>
            <w:tcW w:w="11070" w:type="dxa"/>
            <w:gridSpan w:val="3"/>
          </w:tcPr>
          <w:p w14:paraId="04985421" w14:textId="77777777" w:rsidR="00B77399" w:rsidRDefault="00B77399" w:rsidP="000C584D">
            <w:pPr>
              <w:pStyle w:val="TableParagraph"/>
              <w:tabs>
                <w:tab w:val="left" w:pos="1413"/>
                <w:tab w:val="left" w:pos="2990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Citizen?</w:t>
            </w:r>
            <w:r>
              <w:rPr>
                <w:sz w:val="18"/>
              </w:rPr>
              <w:tab/>
              <w:t>[  ] Yes   [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  <w:t>If no, citizenship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status:</w:t>
            </w:r>
          </w:p>
        </w:tc>
      </w:tr>
      <w:tr w:rsidR="00B77399" w14:paraId="1AE2A281" w14:textId="77777777" w:rsidTr="00B84BA1">
        <w:trPr>
          <w:trHeight w:val="421"/>
        </w:trPr>
        <w:tc>
          <w:tcPr>
            <w:tcW w:w="11070" w:type="dxa"/>
            <w:gridSpan w:val="3"/>
          </w:tcPr>
          <w:p w14:paraId="4BBAB661" w14:textId="77777777" w:rsidR="00B77399" w:rsidRDefault="00B77399" w:rsidP="000C584D">
            <w:pPr>
              <w:pStyle w:val="TableParagraph"/>
              <w:tabs>
                <w:tab w:val="left" w:pos="1524"/>
                <w:tab w:val="left" w:pos="4943"/>
                <w:tab w:val="left" w:pos="7442"/>
              </w:tabs>
              <w:spacing w:before="1" w:line="212" w:lineRule="exact"/>
              <w:rPr>
                <w:sz w:val="18"/>
              </w:rPr>
            </w:pPr>
            <w:r>
              <w:rPr>
                <w:sz w:val="18"/>
              </w:rPr>
              <w:t>Ethnic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Origin:</w:t>
            </w:r>
            <w:r>
              <w:rPr>
                <w:sz w:val="18"/>
              </w:rPr>
              <w:tab/>
              <w:t>[  ] American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Indian/Alaskan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Native</w:t>
            </w:r>
            <w:r>
              <w:rPr>
                <w:sz w:val="18"/>
              </w:rPr>
              <w:tab/>
              <w:t>[  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Asian/Pacific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  <w:r>
              <w:rPr>
                <w:sz w:val="18"/>
              </w:rPr>
              <w:tab/>
              <w:t>[ 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Hispanic</w:t>
            </w:r>
          </w:p>
          <w:p w14:paraId="54F3752A" w14:textId="77777777" w:rsidR="00B77399" w:rsidRDefault="00B77399" w:rsidP="000C584D">
            <w:pPr>
              <w:pStyle w:val="TableParagraph"/>
              <w:tabs>
                <w:tab w:val="left" w:pos="4943"/>
                <w:tab w:val="left" w:pos="7462"/>
              </w:tabs>
              <w:spacing w:line="189" w:lineRule="exact"/>
              <w:ind w:left="1533"/>
              <w:rPr>
                <w:sz w:val="18"/>
              </w:rPr>
            </w:pPr>
            <w:r>
              <w:rPr>
                <w:sz w:val="18"/>
              </w:rPr>
              <w:t>[  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Black,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non-Hispanic</w:t>
            </w:r>
            <w:r>
              <w:rPr>
                <w:sz w:val="18"/>
              </w:rPr>
              <w:tab/>
              <w:t>[  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non-Hispanic</w:t>
            </w:r>
            <w:r>
              <w:rPr>
                <w:sz w:val="18"/>
              </w:rPr>
              <w:tab/>
              <w:t>[ ] Two or 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races</w:t>
            </w:r>
          </w:p>
        </w:tc>
      </w:tr>
      <w:tr w:rsidR="00B77399" w14:paraId="62A9F85B" w14:textId="77777777" w:rsidTr="00B84BA1">
        <w:trPr>
          <w:trHeight w:val="450"/>
        </w:trPr>
        <w:tc>
          <w:tcPr>
            <w:tcW w:w="5337" w:type="dxa"/>
          </w:tcPr>
          <w:p w14:paraId="0380E4F7" w14:textId="77777777" w:rsidR="00B77399" w:rsidRDefault="00B77399" w:rsidP="000C584D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I am [ ] am not [ ] in default of a federal or other loan</w:t>
            </w:r>
          </w:p>
        </w:tc>
        <w:tc>
          <w:tcPr>
            <w:tcW w:w="5733" w:type="dxa"/>
            <w:gridSpan w:val="2"/>
          </w:tcPr>
          <w:p w14:paraId="02DC90C1" w14:textId="77777777" w:rsidR="00B77399" w:rsidRDefault="00B77399" w:rsidP="000C584D">
            <w:pPr>
              <w:pStyle w:val="TableParagraph"/>
              <w:spacing w:before="121"/>
              <w:ind w:left="104"/>
              <w:rPr>
                <w:sz w:val="18"/>
              </w:rPr>
            </w:pPr>
            <w:r>
              <w:rPr>
                <w:sz w:val="18"/>
              </w:rPr>
              <w:t>Are you from a rural residential background? [ ] Yes [ ] No</w:t>
            </w:r>
          </w:p>
        </w:tc>
      </w:tr>
      <w:tr w:rsidR="00B77399" w14:paraId="5DFBA1A4" w14:textId="77777777" w:rsidTr="00B84BA1">
        <w:trPr>
          <w:trHeight w:val="619"/>
        </w:trPr>
        <w:tc>
          <w:tcPr>
            <w:tcW w:w="11070" w:type="dxa"/>
            <w:gridSpan w:val="3"/>
          </w:tcPr>
          <w:p w14:paraId="2DA99666" w14:textId="77777777" w:rsidR="00B77399" w:rsidRDefault="00B77399" w:rsidP="000C584D">
            <w:pPr>
              <w:pStyle w:val="TableParagraph"/>
              <w:tabs>
                <w:tab w:val="left" w:pos="3590"/>
                <w:tab w:val="left" w:pos="6143"/>
              </w:tabs>
              <w:spacing w:before="99"/>
              <w:ind w:left="1532" w:right="2573" w:hanging="1425"/>
              <w:rPr>
                <w:sz w:val="18"/>
              </w:rPr>
            </w:pPr>
            <w:r>
              <w:rPr>
                <w:sz w:val="18"/>
              </w:rPr>
              <w:t>Veteran Status:  [  ]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Veteran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(retired)</w:t>
            </w:r>
            <w:r>
              <w:rPr>
                <w:sz w:val="18"/>
              </w:rPr>
              <w:tab/>
              <w:t>[  ] Veteran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(prior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service)</w:t>
            </w:r>
            <w:r>
              <w:rPr>
                <w:sz w:val="18"/>
              </w:rPr>
              <w:tab/>
              <w:t>[ ] Active Duty Military [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Reservist</w:t>
            </w:r>
            <w:r>
              <w:rPr>
                <w:sz w:val="18"/>
              </w:rPr>
              <w:tab/>
              <w:t>[ ] Not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veteran</w:t>
            </w:r>
          </w:p>
        </w:tc>
      </w:tr>
      <w:tr w:rsidR="00B77399" w14:paraId="3B846A1A" w14:textId="77777777" w:rsidTr="00B84BA1">
        <w:trPr>
          <w:trHeight w:val="858"/>
        </w:trPr>
        <w:tc>
          <w:tcPr>
            <w:tcW w:w="11070" w:type="dxa"/>
            <w:gridSpan w:val="3"/>
          </w:tcPr>
          <w:p w14:paraId="19750193" w14:textId="77777777" w:rsidR="00B77399" w:rsidRDefault="00B77399" w:rsidP="000C584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Although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California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Baptist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Federal Student Aid (FAFSA) 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consideration.</w:t>
            </w:r>
          </w:p>
          <w:p w14:paraId="38CA1495" w14:textId="77777777" w:rsidR="00B77399" w:rsidRDefault="00B77399" w:rsidP="000C584D">
            <w:pPr>
              <w:pStyle w:val="TableParagraph"/>
              <w:tabs>
                <w:tab w:val="left" w:pos="4089"/>
              </w:tabs>
              <w:spacing w:before="80"/>
              <w:rPr>
                <w:sz w:val="18"/>
              </w:rPr>
            </w:pPr>
            <w:r>
              <w:rPr>
                <w:sz w:val="18"/>
              </w:rPr>
              <w:t>[  ] Yes, I submitted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FAFSA</w:t>
            </w:r>
            <w:r>
              <w:rPr>
                <w:sz w:val="18"/>
              </w:rPr>
              <w:tab/>
              <w:t>[ ] No, I did not submit 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FAFSA</w:t>
            </w:r>
          </w:p>
        </w:tc>
      </w:tr>
      <w:tr w:rsidR="00B77399" w14:paraId="2DE85028" w14:textId="77777777" w:rsidTr="00B84BA1">
        <w:trPr>
          <w:trHeight w:val="796"/>
        </w:trPr>
        <w:tc>
          <w:tcPr>
            <w:tcW w:w="11070" w:type="dxa"/>
            <w:gridSpan w:val="3"/>
          </w:tcPr>
          <w:p w14:paraId="61E73658" w14:textId="77777777" w:rsidR="00B77399" w:rsidRDefault="00B77399" w:rsidP="000C584D">
            <w:pPr>
              <w:pStyle w:val="TableParagraph"/>
              <w:tabs>
                <w:tab w:val="left" w:pos="8463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Have you incurred any other service obligation under any other federal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programs?</w:t>
            </w:r>
            <w:r>
              <w:rPr>
                <w:sz w:val="18"/>
              </w:rPr>
              <w:tab/>
              <w:t>[ ] Yes [ 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14:paraId="7E1CB212" w14:textId="5B718EF3" w:rsidR="00B77399" w:rsidRDefault="00B77399" w:rsidP="000C584D">
            <w:pPr>
              <w:pStyle w:val="TableParagraph"/>
              <w:spacing w:before="77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Note</w:t>
            </w:r>
            <w:r>
              <w:rPr>
                <w:sz w:val="18"/>
              </w:rPr>
              <w:t xml:space="preserve">: Any service agreement/obligation incurred under another federal program for education support must remain separate and distinct </w:t>
            </w:r>
            <w:r w:rsidR="00AE0766">
              <w:rPr>
                <w:sz w:val="18"/>
              </w:rPr>
              <w:t>from and</w:t>
            </w:r>
            <w:r>
              <w:rPr>
                <w:sz w:val="18"/>
              </w:rPr>
              <w:t xml:space="preserve"> cannot be combined with the Nurse Faculty Loan Program.</w:t>
            </w:r>
          </w:p>
        </w:tc>
      </w:tr>
      <w:tr w:rsidR="00B77399" w14:paraId="60F74323" w14:textId="77777777" w:rsidTr="00B84BA1">
        <w:trPr>
          <w:trHeight w:val="1259"/>
        </w:trPr>
        <w:tc>
          <w:tcPr>
            <w:tcW w:w="11070" w:type="dxa"/>
            <w:gridSpan w:val="3"/>
          </w:tcPr>
          <w:p w14:paraId="4457CC7F" w14:textId="77777777" w:rsidR="00B77399" w:rsidRDefault="00B77399" w:rsidP="000C584D">
            <w:pPr>
              <w:pStyle w:val="TableParagraph"/>
              <w:spacing w:before="1"/>
              <w:ind w:right="1192"/>
              <w:rPr>
                <w:sz w:val="18"/>
              </w:rPr>
            </w:pPr>
            <w:r>
              <w:rPr>
                <w:sz w:val="18"/>
              </w:rPr>
              <w:t>Are you receiving any financial assistance for your degree program (for example, employer reimbursement, scholarships, VA benefits, etc.)? If so, please list the type and amount:</w:t>
            </w:r>
          </w:p>
          <w:p w14:paraId="774D064A" w14:textId="77777777" w:rsidR="00B77399" w:rsidRDefault="00B77399" w:rsidP="000C584D">
            <w:pPr>
              <w:pStyle w:val="TableParagraph"/>
              <w:tabs>
                <w:tab w:val="left" w:pos="8028"/>
              </w:tabs>
              <w:spacing w:before="80" w:line="374" w:lineRule="auto"/>
              <w:ind w:left="5869" w:right="2213" w:hanging="1"/>
              <w:rPr>
                <w:sz w:val="18"/>
              </w:rPr>
            </w:pPr>
            <w:r>
              <w:rPr>
                <w:sz w:val="18"/>
              </w:rPr>
              <w:t>Amount: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/year Amount: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/year</w:t>
            </w:r>
          </w:p>
        </w:tc>
      </w:tr>
      <w:tr w:rsidR="00B77399" w14:paraId="4C4127DC" w14:textId="77777777" w:rsidTr="00B84BA1">
        <w:trPr>
          <w:trHeight w:val="235"/>
        </w:trPr>
        <w:tc>
          <w:tcPr>
            <w:tcW w:w="11070" w:type="dxa"/>
            <w:gridSpan w:val="3"/>
            <w:shd w:val="clear" w:color="auto" w:fill="BEBEBE"/>
          </w:tcPr>
          <w:p w14:paraId="08D7721B" w14:textId="77777777" w:rsidR="00B77399" w:rsidRDefault="00B77399" w:rsidP="000C584D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 II</w:t>
            </w:r>
          </w:p>
        </w:tc>
      </w:tr>
      <w:tr w:rsidR="00B77399" w14:paraId="6594A64B" w14:textId="77777777" w:rsidTr="00B84BA1">
        <w:trPr>
          <w:trHeight w:val="1883"/>
        </w:trPr>
        <w:tc>
          <w:tcPr>
            <w:tcW w:w="11070" w:type="dxa"/>
            <w:gridSpan w:val="3"/>
          </w:tcPr>
          <w:p w14:paraId="7AA309A5" w14:textId="77777777" w:rsidR="00B77399" w:rsidRDefault="00B77399" w:rsidP="000C584D">
            <w:pPr>
              <w:pStyle w:val="TableParagraph"/>
              <w:spacing w:before="1" w:line="212" w:lineRule="exact"/>
              <w:rPr>
                <w:sz w:val="18"/>
              </w:rPr>
            </w:pPr>
            <w:r>
              <w:rPr>
                <w:sz w:val="18"/>
              </w:rPr>
              <w:t>Acknowledgment</w:t>
            </w:r>
          </w:p>
          <w:p w14:paraId="5BB60044" w14:textId="3A83A23A" w:rsidR="00B77399" w:rsidRDefault="00B77399" w:rsidP="000C584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I, the </w:t>
            </w:r>
            <w:r w:rsidR="00AE0766">
              <w:rPr>
                <w:sz w:val="18"/>
              </w:rPr>
              <w:t>above-named</w:t>
            </w:r>
            <w:r>
              <w:rPr>
                <w:sz w:val="18"/>
              </w:rPr>
              <w:t xml:space="preserve"> applicant, have been informed that I must agree to the service obligation associated with the Nurse Faculty Loan Program in order to be eligible to receive the loan under this program.</w:t>
            </w:r>
          </w:p>
          <w:p w14:paraId="70351E52" w14:textId="77777777" w:rsidR="00B77399" w:rsidRDefault="00B77399" w:rsidP="00B84B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 above information is true and accurate, and I hereby authorize verification as required by the school.</w:t>
            </w:r>
          </w:p>
          <w:p w14:paraId="40D92607" w14:textId="77777777" w:rsidR="00B77399" w:rsidRDefault="00B77399" w:rsidP="000C584D">
            <w:pPr>
              <w:pStyle w:val="TableParagraph"/>
              <w:tabs>
                <w:tab w:val="left" w:pos="6589"/>
                <w:tab w:val="left" w:pos="7364"/>
                <w:tab w:val="left" w:pos="8029"/>
                <w:tab w:val="left" w:pos="9469"/>
              </w:tabs>
              <w:spacing w:before="5" w:line="420" w:lineRule="atLeast"/>
              <w:ind w:right="1231" w:hanging="2"/>
              <w:rPr>
                <w:sz w:val="18"/>
              </w:rPr>
            </w:pPr>
            <w:r>
              <w:rPr>
                <w:sz w:val="18"/>
              </w:rPr>
              <w:t>Printed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Date: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Signature: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2BC7D97" w14:textId="77777777" w:rsidR="00B77399" w:rsidRDefault="00F13072" w:rsidP="00B77399">
      <w:pPr>
        <w:spacing w:before="49" w:line="171" w:lineRule="exact"/>
        <w:ind w:left="637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E2EED2" wp14:editId="48F0B10D">
                <wp:simplePos x="0" y="0"/>
                <wp:positionH relativeFrom="page">
                  <wp:posOffset>525780</wp:posOffset>
                </wp:positionH>
                <wp:positionV relativeFrom="paragraph">
                  <wp:posOffset>-1719580</wp:posOffset>
                </wp:positionV>
                <wp:extent cx="3201035" cy="0"/>
                <wp:effectExtent l="11430" t="10160" r="6985" b="889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B7F7" id="Line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-135.4pt" to="293.45pt,-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Ra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FwGloyfcKIDr6EFEOisc5/4rpDwSixBNIRmJy2zgcipBhCwj1Kb4SU&#10;UW2pUF/iWbqYxQSnpWDBGcKcPewradGJhHmJX6wKPI9hVh8Vi2AtJ2x9sz0R8mrD5VIFPCgF6Nys&#10;60D8WKSL9Xw9z0f5ZLYe5Wldjz5uqnw022QfnuppXVV19jNQy/KiFYxxFdgNw5nlfyf+7Zlcx+o+&#10;nvc2JG/RY7+A7PCPpKOWQb7rIOw1u+zsoDHMYwy+vZ0w8I97sB9f+OoXAAAA//8DAFBLAwQUAAYA&#10;CAAAACEANa/vOt8AAAAMAQAADwAAAGRycy9kb3ducmV2LnhtbEyPQU/DMAyF70j8h8hI3LaUSmxZ&#10;aTohEEg7IMQ2cc4a05Y2TtVka/fvMQc0bvbz03uf8/XkOnHCITSeNNzNExBIpbcNVRr2u5eZAhGi&#10;IWs6T6jhjAHWxfVVbjLrR/rA0zZWgkMoZEZDHWOfSRnKGp0Jc98j8e3LD85EXodK2sGMHO46mSbJ&#10;QjrTEDfUpsenGst2e3Qa3pR89u/tZ3n+HnevSm3a1XKz1/r2Znp8ABFxihcz/OIzOhTMdPBHskF0&#10;GlTK5FHDLF0mPLHjXi1WIA5/kixy+f+J4gcAAP//AwBQSwECLQAUAAYACAAAACEAtoM4kv4AAADh&#10;AQAAEwAAAAAAAAAAAAAAAAAAAAAAW0NvbnRlbnRfVHlwZXNdLnhtbFBLAQItABQABgAIAAAAIQA4&#10;/SH/1gAAAJQBAAALAAAAAAAAAAAAAAAAAC8BAABfcmVscy8ucmVsc1BLAQItABQABgAIAAAAIQBa&#10;zjRaEgIAACkEAAAOAAAAAAAAAAAAAAAAAC4CAABkcnMvZTJvRG9jLnhtbFBLAQItABQABgAIAAAA&#10;IQA1r+863wAAAAwBAAAPAAAAAAAAAAAAAAAAAGwEAABkcnMvZG93bnJldi54bWxQSwUGAAAAAAQA&#10;BADzAAAAeA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C5137E" wp14:editId="2789A576">
                <wp:simplePos x="0" y="0"/>
                <wp:positionH relativeFrom="page">
                  <wp:posOffset>525780</wp:posOffset>
                </wp:positionH>
                <wp:positionV relativeFrom="paragraph">
                  <wp:posOffset>-1509395</wp:posOffset>
                </wp:positionV>
                <wp:extent cx="3201035" cy="0"/>
                <wp:effectExtent l="11430" t="10795" r="6985" b="825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15DC7"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-118.85pt" to="293.45pt,-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uB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noSXTJ4zo4EtIMSQa6/wnrjsUjBJLIB2ByWnrfCBCiiEk3KP0RkgZ&#10;1ZYK9SWeZekiJjgtBQvOEObsYV9Ji04kzEv8YlXgeQyz+qhYBGs5Yeub7YmQVxsulyrgQSlA52Zd&#10;B+LHIl2s5+t5Psons/UoT+t69HFT5aPZJvvwVE/rqqqzn4FalhetYIyrwG4Yziz/O/Fvz+Q6Vvfx&#10;vLcheYse+wVkh38kHbUM8l0HYa/ZZWcHjWEeY/Dt7YSBf9yD/fjCV78AAAD//wMAUEsDBBQABgAI&#10;AAAAIQBnN3Ty3gAAAAwBAAAPAAAAZHJzL2Rvd25yZXYueG1sTI/BTsMwEETvSPyDtUhcUOs0qG0I&#10;cSqEVHHoBUo+YBsvSYS9jmy3Tf8ec0D0uLOjmTfVZrJGnMiHwbGCxTwDQdw6PXCnoPnczgoQISJr&#10;NI5JwYUCbOrbmwpL7c78Qad97EQK4VCigj7GsZQytD1ZDHM3Eqffl/MWYzp9J7XHcwq3RuZZtpIW&#10;B04NPY702lP7vT9aBe9vLqJrmh2G9sGb7rJdmt1Cqfu76eUZRKQp/pvhFz+hQ52YDu7IOgijoMgT&#10;eVQwyx/XaxDJsSxWTyAOf5KsK3k9ov4BAAD//wMAUEsBAi0AFAAGAAgAAAAhALaDOJL+AAAA4QEA&#10;ABMAAAAAAAAAAAAAAAAAAAAAAFtDb250ZW50X1R5cGVzXS54bWxQSwECLQAUAAYACAAAACEAOP0h&#10;/9YAAACUAQAACwAAAAAAAAAAAAAAAAAvAQAAX3JlbHMvLnJlbHNQSwECLQAUAAYACAAAACEAP8Ur&#10;gRECAAApBAAADgAAAAAAAAAAAAAAAAAuAgAAZHJzL2Uyb0RvYy54bWxQSwECLQAUAAYACAAAACEA&#10;Zzd08t4AAAAMAQAADwAAAAAAAAAAAAAAAABrBAAAZHJzL2Rvd25yZXYueG1sUEsFBgAAAAAEAAQA&#10;8wAAAHYFAAAAAA==&#10;" strokeweight=".16969mm">
                <w10:wrap anchorx="page"/>
              </v:line>
            </w:pict>
          </mc:Fallback>
        </mc:AlternateContent>
      </w:r>
    </w:p>
    <w:p w14:paraId="642AC45F" w14:textId="77777777" w:rsidR="00B77399" w:rsidRPr="00B84BA1" w:rsidRDefault="00B77399" w:rsidP="00B84BA1">
      <w:pPr>
        <w:pStyle w:val="BodyText"/>
        <w:ind w:left="119" w:right="794"/>
      </w:pPr>
      <w:r>
        <w:t>Priority is given to those students who received NFLP in previous years. New applicants are chosen on a first come, first serve basis until funds are exhausted. Loan eligibility for additional years is contingent upon yearly funding granted by The Department of Health &amp; Human Services, Health Resource and Services Administration.</w:t>
      </w:r>
    </w:p>
    <w:p w14:paraId="57BC6B65" w14:textId="77777777" w:rsidR="00B77399" w:rsidRDefault="00B77399" w:rsidP="00B77399">
      <w:pPr>
        <w:tabs>
          <w:tab w:val="left" w:pos="6241"/>
        </w:tabs>
        <w:spacing w:before="101" w:line="186" w:lineRule="exact"/>
        <w:ind w:left="120"/>
        <w:rPr>
          <w:sz w:val="16"/>
        </w:rPr>
      </w:pPr>
      <w:r>
        <w:rPr>
          <w:spacing w:val="-3"/>
          <w:sz w:val="16"/>
        </w:rPr>
        <w:t>California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Baptist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</w:t>
      </w:r>
      <w:r>
        <w:rPr>
          <w:sz w:val="16"/>
        </w:rPr>
        <w:tab/>
        <w:t>Web:</w:t>
      </w:r>
      <w:r>
        <w:rPr>
          <w:spacing w:val="-4"/>
          <w:sz w:val="16"/>
        </w:rPr>
        <w:t xml:space="preserve"> </w:t>
      </w:r>
      <w:r w:rsidRPr="00B77399">
        <w:rPr>
          <w:sz w:val="16"/>
        </w:rPr>
        <w:t>www.calb</w:t>
      </w:r>
      <w:r w:rsidR="000F29ED">
        <w:rPr>
          <w:sz w:val="16"/>
        </w:rPr>
        <w:t>aptist.edu/nursing</w:t>
      </w:r>
    </w:p>
    <w:p w14:paraId="7270D755" w14:textId="77777777" w:rsidR="00D4675D" w:rsidRDefault="00B77399" w:rsidP="00D4675D">
      <w:pPr>
        <w:tabs>
          <w:tab w:val="left" w:pos="2819"/>
          <w:tab w:val="left" w:pos="6240"/>
        </w:tabs>
        <w:spacing w:before="1"/>
        <w:ind w:left="118" w:right="1240"/>
        <w:rPr>
          <w:sz w:val="16"/>
        </w:rPr>
      </w:pPr>
      <w:r>
        <w:rPr>
          <w:sz w:val="16"/>
        </w:rPr>
        <w:t xml:space="preserve">8432 </w:t>
      </w:r>
      <w:r>
        <w:rPr>
          <w:spacing w:val="-4"/>
          <w:sz w:val="16"/>
        </w:rPr>
        <w:t>Magnolia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Ave </w:t>
      </w:r>
      <w:r w:rsidR="00D4675D">
        <w:rPr>
          <w:sz w:val="16"/>
        </w:rPr>
        <w:tab/>
      </w:r>
      <w:r>
        <w:rPr>
          <w:sz w:val="16"/>
        </w:rPr>
        <w:tab/>
        <w:t xml:space="preserve">Email: </w:t>
      </w:r>
      <w:r w:rsidR="00D11608">
        <w:rPr>
          <w:sz w:val="16"/>
        </w:rPr>
        <w:t>mkeck</w:t>
      </w:r>
      <w:r w:rsidR="00D4675D">
        <w:rPr>
          <w:sz w:val="16"/>
        </w:rPr>
        <w:t>@calbaptist.edu</w:t>
      </w:r>
    </w:p>
    <w:p w14:paraId="6E01C951" w14:textId="77777777" w:rsidR="00FD3A73" w:rsidRPr="00211001" w:rsidRDefault="00B77399" w:rsidP="00211001">
      <w:pPr>
        <w:tabs>
          <w:tab w:val="left" w:pos="2819"/>
          <w:tab w:val="left" w:pos="6240"/>
        </w:tabs>
        <w:spacing w:before="1"/>
        <w:ind w:left="118" w:right="1240"/>
        <w:rPr>
          <w:sz w:val="16"/>
        </w:rPr>
      </w:pPr>
      <w:r>
        <w:rPr>
          <w:sz w:val="16"/>
        </w:rPr>
        <w:t>Riverside,</w:t>
      </w:r>
      <w:r>
        <w:rPr>
          <w:spacing w:val="-5"/>
          <w:sz w:val="16"/>
        </w:rPr>
        <w:t xml:space="preserve"> </w:t>
      </w:r>
      <w:r>
        <w:rPr>
          <w:sz w:val="16"/>
        </w:rPr>
        <w:t>CA</w:t>
      </w:r>
      <w:r>
        <w:rPr>
          <w:spacing w:val="-2"/>
          <w:sz w:val="16"/>
        </w:rPr>
        <w:t xml:space="preserve"> </w:t>
      </w:r>
      <w:r>
        <w:rPr>
          <w:sz w:val="16"/>
        </w:rPr>
        <w:t>92504</w:t>
      </w:r>
      <w:r>
        <w:rPr>
          <w:sz w:val="16"/>
        </w:rPr>
        <w:tab/>
      </w:r>
      <w:r w:rsidR="00D11608">
        <w:rPr>
          <w:sz w:val="16"/>
        </w:rPr>
        <w:tab/>
        <w:t>Phone: 951.552.8621</w:t>
      </w:r>
    </w:p>
    <w:sectPr w:rsidR="00FD3A73" w:rsidRPr="00211001" w:rsidSect="00211001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F56"/>
    <w:multiLevelType w:val="hybridMultilevel"/>
    <w:tmpl w:val="CE4E4138"/>
    <w:lvl w:ilvl="0" w:tplc="F79CE1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7CDA"/>
    <w:multiLevelType w:val="hybridMultilevel"/>
    <w:tmpl w:val="0A2A35B8"/>
    <w:lvl w:ilvl="0" w:tplc="F79CE1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75988">
    <w:abstractNumId w:val="1"/>
  </w:num>
  <w:num w:numId="2" w16cid:durableId="73520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41"/>
    <w:rsid w:val="00027530"/>
    <w:rsid w:val="00071AED"/>
    <w:rsid w:val="000F29ED"/>
    <w:rsid w:val="000F2CF2"/>
    <w:rsid w:val="001147DA"/>
    <w:rsid w:val="001D3F7A"/>
    <w:rsid w:val="00211001"/>
    <w:rsid w:val="00246670"/>
    <w:rsid w:val="00257A04"/>
    <w:rsid w:val="00315738"/>
    <w:rsid w:val="00315803"/>
    <w:rsid w:val="003427D3"/>
    <w:rsid w:val="003C56E4"/>
    <w:rsid w:val="00482CB7"/>
    <w:rsid w:val="00587FF2"/>
    <w:rsid w:val="006671E2"/>
    <w:rsid w:val="0068089D"/>
    <w:rsid w:val="00680996"/>
    <w:rsid w:val="00723BFB"/>
    <w:rsid w:val="00756120"/>
    <w:rsid w:val="00823B2C"/>
    <w:rsid w:val="00826D2D"/>
    <w:rsid w:val="008B0F11"/>
    <w:rsid w:val="008E0AA3"/>
    <w:rsid w:val="009662FC"/>
    <w:rsid w:val="00A27AFE"/>
    <w:rsid w:val="00AD502A"/>
    <w:rsid w:val="00AE0766"/>
    <w:rsid w:val="00B1078C"/>
    <w:rsid w:val="00B77399"/>
    <w:rsid w:val="00B84BA1"/>
    <w:rsid w:val="00BB4441"/>
    <w:rsid w:val="00C25760"/>
    <w:rsid w:val="00C35201"/>
    <w:rsid w:val="00D11608"/>
    <w:rsid w:val="00D13491"/>
    <w:rsid w:val="00D1352D"/>
    <w:rsid w:val="00D30C05"/>
    <w:rsid w:val="00D4675D"/>
    <w:rsid w:val="00E102FA"/>
    <w:rsid w:val="00EC1E80"/>
    <w:rsid w:val="00F13072"/>
    <w:rsid w:val="00F53D46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9DAFD"/>
  <w15:docId w15:val="{2C2FA320-F315-44DC-8E55-B55E3223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73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5D"/>
    <w:rPr>
      <w:rFonts w:ascii="Segoe UI" w:eastAsia="Lucida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NFLP</vt:lpstr>
    </vt:vector>
  </TitlesOfParts>
  <Company>California Baptist University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NFLP</dc:title>
  <dc:creator>Beth-Jayne Carranza</dc:creator>
  <cp:lastModifiedBy>Marilla Keck</cp:lastModifiedBy>
  <cp:revision>3</cp:revision>
  <cp:lastPrinted>2018-08-21T22:02:00Z</cp:lastPrinted>
  <dcterms:created xsi:type="dcterms:W3CDTF">2025-06-18T17:50:00Z</dcterms:created>
  <dcterms:modified xsi:type="dcterms:W3CDTF">2025-06-18T17:51:00Z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2018-08-13T00:00:00Z</vt:filetime>
  </property>
  <property fmtid="{D5CDD505-2E9C-101B-9397-08002B2CF9AE}" pid="5" name="GrammarlyDocumentId">
    <vt:lpwstr>f8da58cc7cd4cbea06a963b2d38b47c9d94c2d7253f17eeef1de87cba95e9bac</vt:lpwstr>
  </property>
</Properties>
</file>