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486A" w14:textId="77777777" w:rsidR="00612BA8" w:rsidRDefault="00627890">
      <w:pPr>
        <w:pStyle w:val="BodyText"/>
        <w:ind w:left="3519"/>
        <w:rPr>
          <w:rFonts w:ascii="Times New Roman"/>
          <w:sz w:val="20"/>
        </w:rPr>
      </w:pPr>
      <w:r>
        <w:rPr>
          <w:rFonts w:ascii="Times New Roman"/>
          <w:noProof/>
          <w:sz w:val="20"/>
        </w:rPr>
        <w:drawing>
          <wp:inline distT="0" distB="0" distL="0" distR="0" wp14:anchorId="79C14893" wp14:editId="79C14894">
            <wp:extent cx="1461294" cy="51492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61294" cy="514921"/>
                    </a:xfrm>
                    <a:prstGeom prst="rect">
                      <a:avLst/>
                    </a:prstGeom>
                  </pic:spPr>
                </pic:pic>
              </a:graphicData>
            </a:graphic>
          </wp:inline>
        </w:drawing>
      </w:r>
    </w:p>
    <w:p w14:paraId="79C1486B" w14:textId="77777777" w:rsidR="00612BA8" w:rsidRDefault="00612BA8">
      <w:pPr>
        <w:pStyle w:val="BodyText"/>
        <w:spacing w:before="121"/>
        <w:ind w:left="0"/>
        <w:rPr>
          <w:rFonts w:ascii="Times New Roman"/>
        </w:rPr>
      </w:pPr>
    </w:p>
    <w:p w14:paraId="79C1486C" w14:textId="77777777" w:rsidR="00612BA8" w:rsidRDefault="00627890">
      <w:pPr>
        <w:pStyle w:val="Heading1"/>
        <w:ind w:left="2"/>
        <w:jc w:val="center"/>
      </w:pPr>
      <w:r>
        <w:t>ARTIFICIAL</w:t>
      </w:r>
      <w:r>
        <w:rPr>
          <w:spacing w:val="-10"/>
        </w:rPr>
        <w:t xml:space="preserve"> </w:t>
      </w:r>
      <w:r>
        <w:t>INTELLIGENCE</w:t>
      </w:r>
      <w:r>
        <w:rPr>
          <w:spacing w:val="-5"/>
        </w:rPr>
        <w:t xml:space="preserve"> </w:t>
      </w:r>
      <w:r>
        <w:rPr>
          <w:spacing w:val="-2"/>
        </w:rPr>
        <w:t>GUIDELINES</w:t>
      </w:r>
    </w:p>
    <w:p w14:paraId="79C1486D" w14:textId="77777777" w:rsidR="00612BA8" w:rsidRDefault="00627890">
      <w:pPr>
        <w:pStyle w:val="BodyText"/>
        <w:spacing w:before="269"/>
        <w:ind w:right="353"/>
        <w:jc w:val="both"/>
      </w:pPr>
      <w:r>
        <w:t xml:space="preserve">Artificial intelligence (AI) is a rapidly evolving area that is having an impact in higher education. Generative AI is </w:t>
      </w:r>
      <w:r>
        <w:rPr>
          <w:color w:val="212121"/>
        </w:rPr>
        <w:t>artificial intelligence capable of generating text, images, or other media, using generative models.</w:t>
      </w:r>
      <w:r>
        <w:rPr>
          <w:color w:val="212121"/>
          <w:spacing w:val="40"/>
        </w:rPr>
        <w:t xml:space="preserve"> </w:t>
      </w:r>
      <w:r>
        <w:t>In 2023 alone, almost 5,000 new AI tools were expected to be introduced. (Martin, 2023)</w:t>
      </w:r>
    </w:p>
    <w:p w14:paraId="79C1486E" w14:textId="77777777" w:rsidR="00612BA8" w:rsidRDefault="00627890">
      <w:pPr>
        <w:pStyle w:val="BodyText"/>
        <w:spacing w:before="292"/>
        <w:ind w:right="354"/>
        <w:jc w:val="both"/>
      </w:pPr>
      <w:r>
        <w:rPr>
          <w:spacing w:val="-2"/>
        </w:rPr>
        <w:t>CBU has</w:t>
      </w:r>
      <w:r>
        <w:rPr>
          <w:spacing w:val="-5"/>
        </w:rPr>
        <w:t xml:space="preserve"> </w:t>
      </w:r>
      <w:r>
        <w:rPr>
          <w:spacing w:val="-2"/>
        </w:rPr>
        <w:t>prepared</w:t>
      </w:r>
      <w:r>
        <w:rPr>
          <w:spacing w:val="-3"/>
        </w:rPr>
        <w:t xml:space="preserve"> </w:t>
      </w:r>
      <w:r>
        <w:rPr>
          <w:spacing w:val="-2"/>
        </w:rPr>
        <w:t>these</w:t>
      </w:r>
      <w:r>
        <w:rPr>
          <w:spacing w:val="-6"/>
        </w:rPr>
        <w:t xml:space="preserve"> </w:t>
      </w:r>
      <w:r>
        <w:rPr>
          <w:spacing w:val="-2"/>
        </w:rPr>
        <w:t>Artificial Intelligence</w:t>
      </w:r>
      <w:r>
        <w:rPr>
          <w:spacing w:val="-5"/>
        </w:rPr>
        <w:t xml:space="preserve"> </w:t>
      </w:r>
      <w:r>
        <w:rPr>
          <w:spacing w:val="-2"/>
        </w:rPr>
        <w:t>Guidelines</w:t>
      </w:r>
      <w:r>
        <w:rPr>
          <w:spacing w:val="-2"/>
          <w:vertAlign w:val="superscript"/>
        </w:rPr>
        <w:t>1</w:t>
      </w:r>
      <w:r>
        <w:rPr>
          <w:spacing w:val="-5"/>
        </w:rPr>
        <w:t xml:space="preserve"> </w:t>
      </w:r>
      <w:r>
        <w:rPr>
          <w:spacing w:val="-2"/>
        </w:rPr>
        <w:t>to</w:t>
      </w:r>
      <w:r>
        <w:rPr>
          <w:spacing w:val="-5"/>
        </w:rPr>
        <w:t xml:space="preserve"> </w:t>
      </w:r>
      <w:r>
        <w:rPr>
          <w:spacing w:val="-2"/>
        </w:rPr>
        <w:t>assist</w:t>
      </w:r>
      <w:r>
        <w:rPr>
          <w:spacing w:val="-6"/>
        </w:rPr>
        <w:t xml:space="preserve"> </w:t>
      </w:r>
      <w:r>
        <w:rPr>
          <w:spacing w:val="-2"/>
        </w:rPr>
        <w:t>faculty, staff, and</w:t>
      </w:r>
      <w:r>
        <w:rPr>
          <w:spacing w:val="-3"/>
        </w:rPr>
        <w:t xml:space="preserve"> </w:t>
      </w:r>
      <w:r>
        <w:rPr>
          <w:spacing w:val="-2"/>
        </w:rPr>
        <w:t xml:space="preserve">students with </w:t>
      </w:r>
      <w:r>
        <w:t>highlighting appropriate practices for use of AI in the classroom.</w:t>
      </w:r>
      <w:r>
        <w:rPr>
          <w:spacing w:val="40"/>
        </w:rPr>
        <w:t xml:space="preserve"> </w:t>
      </w:r>
      <w:r>
        <w:t>CBU will continue to monitor developments regarding AI and update these Guidelines as appropriate.</w:t>
      </w:r>
      <w:r>
        <w:rPr>
          <w:vertAlign w:val="superscript"/>
        </w:rPr>
        <w:t>2</w:t>
      </w:r>
    </w:p>
    <w:p w14:paraId="79C1486F" w14:textId="77777777" w:rsidR="00612BA8" w:rsidRDefault="00627890">
      <w:pPr>
        <w:pStyle w:val="Heading1"/>
        <w:spacing w:before="292"/>
      </w:pPr>
      <w:r>
        <w:t>Protect</w:t>
      </w:r>
      <w:r>
        <w:rPr>
          <w:spacing w:val="-11"/>
        </w:rPr>
        <w:t xml:space="preserve"> </w:t>
      </w:r>
      <w:r>
        <w:t>Confidential</w:t>
      </w:r>
      <w:r>
        <w:rPr>
          <w:spacing w:val="-11"/>
        </w:rPr>
        <w:t xml:space="preserve"> </w:t>
      </w:r>
      <w:r>
        <w:rPr>
          <w:spacing w:val="-4"/>
        </w:rPr>
        <w:t>Data</w:t>
      </w:r>
    </w:p>
    <w:p w14:paraId="79C14870" w14:textId="77777777" w:rsidR="00612BA8" w:rsidRDefault="00627890">
      <w:pPr>
        <w:pStyle w:val="BodyText"/>
        <w:spacing w:before="3"/>
        <w:ind w:right="353"/>
        <w:jc w:val="both"/>
      </w:pPr>
      <w:r>
        <w:t>AI</w:t>
      </w:r>
      <w:r>
        <w:rPr>
          <w:spacing w:val="-5"/>
        </w:rPr>
        <w:t xml:space="preserve"> </w:t>
      </w:r>
      <w:r>
        <w:t>tools</w:t>
      </w:r>
      <w:r>
        <w:rPr>
          <w:spacing w:val="-6"/>
        </w:rPr>
        <w:t xml:space="preserve"> </w:t>
      </w:r>
      <w:r>
        <w:t>do</w:t>
      </w:r>
      <w:r>
        <w:rPr>
          <w:spacing w:val="-6"/>
        </w:rPr>
        <w:t xml:space="preserve"> </w:t>
      </w:r>
      <w:r>
        <w:t>not</w:t>
      </w:r>
      <w:r>
        <w:rPr>
          <w:spacing w:val="-5"/>
        </w:rPr>
        <w:t xml:space="preserve"> </w:t>
      </w:r>
      <w:r>
        <w:t>create</w:t>
      </w:r>
      <w:r>
        <w:rPr>
          <w:spacing w:val="-6"/>
        </w:rPr>
        <w:t xml:space="preserve"> </w:t>
      </w:r>
      <w:r>
        <w:t>original</w:t>
      </w:r>
      <w:r>
        <w:rPr>
          <w:spacing w:val="-4"/>
        </w:rPr>
        <w:t xml:space="preserve"> </w:t>
      </w:r>
      <w:r>
        <w:t>thoughts</w:t>
      </w:r>
      <w:r>
        <w:rPr>
          <w:spacing w:val="-5"/>
        </w:rPr>
        <w:t xml:space="preserve"> </w:t>
      </w:r>
      <w:r>
        <w:t>or</w:t>
      </w:r>
      <w:r>
        <w:rPr>
          <w:spacing w:val="-4"/>
        </w:rPr>
        <w:t xml:space="preserve"> </w:t>
      </w:r>
      <w:r>
        <w:t>ideas.</w:t>
      </w:r>
      <w:r>
        <w:rPr>
          <w:spacing w:val="40"/>
        </w:rPr>
        <w:t xml:space="preserve"> </w:t>
      </w:r>
      <w:r>
        <w:t>Instead,</w:t>
      </w:r>
      <w:r>
        <w:rPr>
          <w:spacing w:val="-5"/>
        </w:rPr>
        <w:t xml:space="preserve"> </w:t>
      </w:r>
      <w:r>
        <w:t>those</w:t>
      </w:r>
      <w:r>
        <w:rPr>
          <w:spacing w:val="-4"/>
        </w:rPr>
        <w:t xml:space="preserve"> </w:t>
      </w:r>
      <w:r>
        <w:t>ideas</w:t>
      </w:r>
      <w:r>
        <w:rPr>
          <w:spacing w:val="-5"/>
        </w:rPr>
        <w:t xml:space="preserve"> </w:t>
      </w:r>
      <w:r>
        <w:t>are</w:t>
      </w:r>
      <w:r>
        <w:rPr>
          <w:spacing w:val="-4"/>
        </w:rPr>
        <w:t xml:space="preserve"> </w:t>
      </w:r>
      <w:r>
        <w:t>gathered</w:t>
      </w:r>
      <w:r>
        <w:rPr>
          <w:spacing w:val="-5"/>
        </w:rPr>
        <w:t xml:space="preserve"> </w:t>
      </w:r>
      <w:r>
        <w:t>from</w:t>
      </w:r>
      <w:r>
        <w:rPr>
          <w:spacing w:val="-5"/>
        </w:rPr>
        <w:t xml:space="preserve"> </w:t>
      </w:r>
      <w:r>
        <w:t>sources on</w:t>
      </w:r>
      <w:r>
        <w:rPr>
          <w:spacing w:val="-1"/>
        </w:rPr>
        <w:t xml:space="preserve"> </w:t>
      </w:r>
      <w:r>
        <w:t>the</w:t>
      </w:r>
      <w:r>
        <w:rPr>
          <w:spacing w:val="-4"/>
        </w:rPr>
        <w:t xml:space="preserve"> </w:t>
      </w:r>
      <w:r>
        <w:t>web</w:t>
      </w:r>
      <w:r>
        <w:rPr>
          <w:spacing w:val="-2"/>
        </w:rPr>
        <w:t xml:space="preserve"> </w:t>
      </w:r>
      <w:r>
        <w:t>as</w:t>
      </w:r>
      <w:r>
        <w:rPr>
          <w:spacing w:val="-2"/>
        </w:rPr>
        <w:t xml:space="preserve"> </w:t>
      </w:r>
      <w:r>
        <w:t>well</w:t>
      </w:r>
      <w:r>
        <w:rPr>
          <w:spacing w:val="-2"/>
        </w:rPr>
        <w:t xml:space="preserve"> </w:t>
      </w:r>
      <w:r>
        <w:t>as</w:t>
      </w:r>
      <w:r>
        <w:rPr>
          <w:spacing w:val="-2"/>
        </w:rPr>
        <w:t xml:space="preserve"> </w:t>
      </w:r>
      <w:r>
        <w:t>information</w:t>
      </w:r>
      <w:r>
        <w:rPr>
          <w:spacing w:val="-2"/>
        </w:rPr>
        <w:t xml:space="preserve"> </w:t>
      </w:r>
      <w:r>
        <w:t>that</w:t>
      </w:r>
      <w:r>
        <w:rPr>
          <w:spacing w:val="-4"/>
        </w:rPr>
        <w:t xml:space="preserve"> </w:t>
      </w:r>
      <w:r>
        <w:t>is</w:t>
      </w:r>
      <w:r>
        <w:rPr>
          <w:spacing w:val="-3"/>
        </w:rPr>
        <w:t xml:space="preserve"> </w:t>
      </w:r>
      <w:r>
        <w:t>placed</w:t>
      </w:r>
      <w:r>
        <w:rPr>
          <w:spacing w:val="-2"/>
        </w:rPr>
        <w:t xml:space="preserve"> </w:t>
      </w:r>
      <w:r>
        <w:t>into</w:t>
      </w:r>
      <w:r>
        <w:rPr>
          <w:spacing w:val="-2"/>
        </w:rPr>
        <w:t xml:space="preserve"> </w:t>
      </w:r>
      <w:proofErr w:type="gramStart"/>
      <w:r>
        <w:t>the</w:t>
      </w:r>
      <w:r>
        <w:rPr>
          <w:spacing w:val="-2"/>
        </w:rPr>
        <w:t xml:space="preserve"> </w:t>
      </w:r>
      <w:r>
        <w:t>AI</w:t>
      </w:r>
      <w:proofErr w:type="gramEnd"/>
      <w:r>
        <w:rPr>
          <w:spacing w:val="-3"/>
        </w:rPr>
        <w:t xml:space="preserve"> </w:t>
      </w:r>
      <w:r>
        <w:t>by</w:t>
      </w:r>
      <w:r>
        <w:rPr>
          <w:spacing w:val="-3"/>
        </w:rPr>
        <w:t xml:space="preserve"> </w:t>
      </w:r>
      <w:r>
        <w:t>users.</w:t>
      </w:r>
      <w:r>
        <w:rPr>
          <w:spacing w:val="40"/>
        </w:rPr>
        <w:t xml:space="preserve"> </w:t>
      </w:r>
      <w:r>
        <w:t>Therefore,</w:t>
      </w:r>
      <w:r>
        <w:rPr>
          <w:spacing w:val="-2"/>
        </w:rPr>
        <w:t xml:space="preserve"> </w:t>
      </w:r>
      <w:r>
        <w:t>anything that</w:t>
      </w:r>
      <w:r>
        <w:rPr>
          <w:spacing w:val="-4"/>
        </w:rPr>
        <w:t xml:space="preserve"> </w:t>
      </w:r>
      <w:r>
        <w:t>is put into an AI can and will be used by that tool to generate information for other users.</w:t>
      </w:r>
    </w:p>
    <w:p w14:paraId="79C14871" w14:textId="77777777" w:rsidR="00612BA8" w:rsidRDefault="00627890">
      <w:pPr>
        <w:pStyle w:val="BodyText"/>
        <w:spacing w:before="120" w:line="292" w:lineRule="exact"/>
        <w:jc w:val="both"/>
      </w:pPr>
      <w:r>
        <w:t>Do</w:t>
      </w:r>
      <w:r>
        <w:rPr>
          <w:spacing w:val="-3"/>
        </w:rPr>
        <w:t xml:space="preserve"> </w:t>
      </w:r>
      <w:r>
        <w:t xml:space="preserve">not </w:t>
      </w:r>
      <w:r>
        <w:rPr>
          <w:spacing w:val="-4"/>
        </w:rPr>
        <w:t>add:</w:t>
      </w:r>
    </w:p>
    <w:p w14:paraId="79C14872" w14:textId="77777777" w:rsidR="00612BA8" w:rsidRDefault="00627890">
      <w:pPr>
        <w:pStyle w:val="ListParagraph"/>
        <w:numPr>
          <w:ilvl w:val="0"/>
          <w:numId w:val="1"/>
        </w:numPr>
        <w:tabs>
          <w:tab w:val="left" w:pos="1080"/>
        </w:tabs>
        <w:rPr>
          <w:sz w:val="24"/>
        </w:rPr>
      </w:pPr>
      <w:r>
        <w:rPr>
          <w:sz w:val="24"/>
        </w:rPr>
        <w:t>Confidential</w:t>
      </w:r>
      <w:r>
        <w:rPr>
          <w:spacing w:val="-3"/>
          <w:sz w:val="24"/>
        </w:rPr>
        <w:t xml:space="preserve"> </w:t>
      </w:r>
      <w:r>
        <w:rPr>
          <w:sz w:val="24"/>
        </w:rPr>
        <w:t>information,</w:t>
      </w:r>
      <w:r>
        <w:rPr>
          <w:spacing w:val="-4"/>
          <w:sz w:val="24"/>
        </w:rPr>
        <w:t xml:space="preserve"> </w:t>
      </w:r>
      <w:r>
        <w:rPr>
          <w:sz w:val="24"/>
        </w:rPr>
        <w:t>such</w:t>
      </w:r>
      <w:r>
        <w:rPr>
          <w:spacing w:val="-3"/>
          <w:sz w:val="24"/>
        </w:rPr>
        <w:t xml:space="preserve"> </w:t>
      </w:r>
      <w:r>
        <w:rPr>
          <w:sz w:val="24"/>
        </w:rPr>
        <w:t>as</w:t>
      </w:r>
      <w:r>
        <w:rPr>
          <w:spacing w:val="-5"/>
          <w:sz w:val="24"/>
        </w:rPr>
        <w:t xml:space="preserve"> </w:t>
      </w:r>
      <w:r>
        <w:rPr>
          <w:sz w:val="24"/>
        </w:rPr>
        <w:t>names,</w:t>
      </w:r>
      <w:r>
        <w:rPr>
          <w:spacing w:val="-3"/>
          <w:sz w:val="24"/>
        </w:rPr>
        <w:t xml:space="preserve"> </w:t>
      </w:r>
      <w:r>
        <w:rPr>
          <w:sz w:val="24"/>
        </w:rPr>
        <w:t>addresses,</w:t>
      </w:r>
      <w:r>
        <w:rPr>
          <w:spacing w:val="-3"/>
          <w:sz w:val="24"/>
        </w:rPr>
        <w:t xml:space="preserve"> </w:t>
      </w:r>
      <w:r>
        <w:rPr>
          <w:sz w:val="24"/>
        </w:rPr>
        <w:t>birthdates,</w:t>
      </w:r>
      <w:r>
        <w:rPr>
          <w:spacing w:val="-6"/>
          <w:sz w:val="24"/>
        </w:rPr>
        <w:t xml:space="preserve"> </w:t>
      </w:r>
      <w:r>
        <w:rPr>
          <w:sz w:val="24"/>
        </w:rPr>
        <w:t>ID</w:t>
      </w:r>
      <w:r>
        <w:rPr>
          <w:spacing w:val="-5"/>
          <w:sz w:val="24"/>
        </w:rPr>
        <w:t xml:space="preserve"> </w:t>
      </w:r>
      <w:r>
        <w:rPr>
          <w:sz w:val="24"/>
        </w:rPr>
        <w:t>numbers,</w:t>
      </w:r>
      <w:r>
        <w:rPr>
          <w:spacing w:val="-4"/>
          <w:sz w:val="24"/>
        </w:rPr>
        <w:t xml:space="preserve"> </w:t>
      </w:r>
      <w:r>
        <w:rPr>
          <w:sz w:val="24"/>
        </w:rPr>
        <w:t>grades,</w:t>
      </w:r>
      <w:r>
        <w:rPr>
          <w:spacing w:val="-5"/>
          <w:sz w:val="24"/>
        </w:rPr>
        <w:t xml:space="preserve"> </w:t>
      </w:r>
      <w:r>
        <w:rPr>
          <w:spacing w:val="-4"/>
          <w:sz w:val="24"/>
        </w:rPr>
        <w:t>etc.</w:t>
      </w:r>
    </w:p>
    <w:p w14:paraId="79C14873" w14:textId="77777777" w:rsidR="00612BA8" w:rsidRPr="00127156" w:rsidRDefault="00627890">
      <w:pPr>
        <w:pStyle w:val="ListParagraph"/>
        <w:numPr>
          <w:ilvl w:val="0"/>
          <w:numId w:val="1"/>
        </w:numPr>
        <w:tabs>
          <w:tab w:val="left" w:pos="1080"/>
        </w:tabs>
        <w:spacing w:before="1" w:line="240" w:lineRule="auto"/>
        <w:rPr>
          <w:sz w:val="24"/>
        </w:rPr>
      </w:pPr>
      <w:r>
        <w:rPr>
          <w:sz w:val="24"/>
        </w:rPr>
        <w:t>Non-public</w:t>
      </w:r>
      <w:r>
        <w:rPr>
          <w:spacing w:val="-7"/>
          <w:sz w:val="24"/>
        </w:rPr>
        <w:t xml:space="preserve"> </w:t>
      </w:r>
      <w:r>
        <w:rPr>
          <w:sz w:val="24"/>
        </w:rPr>
        <w:t>research</w:t>
      </w:r>
      <w:r>
        <w:rPr>
          <w:spacing w:val="-6"/>
          <w:sz w:val="24"/>
        </w:rPr>
        <w:t xml:space="preserve"> </w:t>
      </w:r>
      <w:r>
        <w:rPr>
          <w:spacing w:val="-4"/>
          <w:sz w:val="24"/>
        </w:rPr>
        <w:t>data</w:t>
      </w:r>
    </w:p>
    <w:p w14:paraId="3D6E07D4" w14:textId="35F2B92C" w:rsidR="00127156" w:rsidRPr="00127156" w:rsidRDefault="00127156" w:rsidP="00127156">
      <w:pPr>
        <w:pStyle w:val="ListParagraph"/>
        <w:numPr>
          <w:ilvl w:val="0"/>
          <w:numId w:val="1"/>
        </w:numPr>
        <w:tabs>
          <w:tab w:val="left" w:pos="1080"/>
        </w:tabs>
        <w:rPr>
          <w:sz w:val="24"/>
        </w:rPr>
      </w:pPr>
      <w:r>
        <w:rPr>
          <w:sz w:val="24"/>
        </w:rPr>
        <w:t>Proprietary</w:t>
      </w:r>
      <w:r>
        <w:rPr>
          <w:spacing w:val="-6"/>
          <w:sz w:val="24"/>
        </w:rPr>
        <w:t xml:space="preserve"> </w:t>
      </w:r>
      <w:r>
        <w:rPr>
          <w:sz w:val="24"/>
        </w:rPr>
        <w:t>information</w:t>
      </w:r>
      <w:r>
        <w:rPr>
          <w:spacing w:val="-4"/>
          <w:sz w:val="24"/>
        </w:rPr>
        <w:t xml:space="preserve"> </w:t>
      </w:r>
      <w:r>
        <w:rPr>
          <w:sz w:val="24"/>
        </w:rPr>
        <w:t>(non-public)</w:t>
      </w:r>
      <w:r>
        <w:rPr>
          <w:spacing w:val="-5"/>
          <w:sz w:val="24"/>
        </w:rPr>
        <w:t xml:space="preserve"> </w:t>
      </w:r>
      <w:r>
        <w:rPr>
          <w:sz w:val="24"/>
        </w:rPr>
        <w:t>about</w:t>
      </w:r>
      <w:r>
        <w:rPr>
          <w:spacing w:val="-2"/>
          <w:sz w:val="24"/>
        </w:rPr>
        <w:t xml:space="preserve"> </w:t>
      </w:r>
      <w:r>
        <w:rPr>
          <w:spacing w:val="-5"/>
          <w:sz w:val="24"/>
        </w:rPr>
        <w:t>CBU</w:t>
      </w:r>
    </w:p>
    <w:p w14:paraId="79C14874" w14:textId="77777777" w:rsidR="00612BA8" w:rsidRDefault="00627890">
      <w:pPr>
        <w:pStyle w:val="BodyText"/>
        <w:spacing w:before="120" w:line="292" w:lineRule="exact"/>
        <w:jc w:val="both"/>
      </w:pPr>
      <w:r>
        <w:t>Be</w:t>
      </w:r>
      <w:r>
        <w:rPr>
          <w:spacing w:val="-10"/>
        </w:rPr>
        <w:t xml:space="preserve"> </w:t>
      </w:r>
      <w:r>
        <w:t>thoughtful</w:t>
      </w:r>
      <w:r>
        <w:rPr>
          <w:spacing w:val="-12"/>
        </w:rPr>
        <w:t xml:space="preserve"> </w:t>
      </w:r>
      <w:r>
        <w:t>before</w:t>
      </w:r>
      <w:r>
        <w:rPr>
          <w:spacing w:val="-9"/>
        </w:rPr>
        <w:t xml:space="preserve"> </w:t>
      </w:r>
      <w:r>
        <w:rPr>
          <w:spacing w:val="-2"/>
        </w:rPr>
        <w:t>adding:</w:t>
      </w:r>
    </w:p>
    <w:p w14:paraId="79C14876" w14:textId="77777777" w:rsidR="00612BA8" w:rsidRDefault="00627890">
      <w:pPr>
        <w:pStyle w:val="ListParagraph"/>
        <w:numPr>
          <w:ilvl w:val="0"/>
          <w:numId w:val="1"/>
        </w:numPr>
        <w:tabs>
          <w:tab w:val="left" w:pos="1080"/>
        </w:tabs>
        <w:rPr>
          <w:sz w:val="24"/>
        </w:rPr>
      </w:pPr>
      <w:r>
        <w:rPr>
          <w:sz w:val="24"/>
        </w:rPr>
        <w:t>Your</w:t>
      </w:r>
      <w:r>
        <w:rPr>
          <w:spacing w:val="-7"/>
          <w:sz w:val="24"/>
        </w:rPr>
        <w:t xml:space="preserve"> </w:t>
      </w:r>
      <w:r>
        <w:rPr>
          <w:sz w:val="24"/>
        </w:rPr>
        <w:t>original</w:t>
      </w:r>
      <w:r>
        <w:rPr>
          <w:spacing w:val="-1"/>
          <w:sz w:val="24"/>
        </w:rPr>
        <w:t xml:space="preserve"> </w:t>
      </w:r>
      <w:r>
        <w:rPr>
          <w:spacing w:val="-4"/>
          <w:sz w:val="24"/>
        </w:rPr>
        <w:t>work</w:t>
      </w:r>
    </w:p>
    <w:p w14:paraId="79C14877" w14:textId="77777777" w:rsidR="00612BA8" w:rsidRDefault="00612BA8">
      <w:pPr>
        <w:pStyle w:val="BodyText"/>
        <w:spacing w:before="2"/>
        <w:ind w:left="0"/>
      </w:pPr>
    </w:p>
    <w:p w14:paraId="79C14878" w14:textId="77777777" w:rsidR="00612BA8" w:rsidRDefault="00627890">
      <w:pPr>
        <w:pStyle w:val="Heading1"/>
      </w:pPr>
      <w:r>
        <w:t>Be</w:t>
      </w:r>
      <w:r>
        <w:rPr>
          <w:spacing w:val="-10"/>
        </w:rPr>
        <w:t xml:space="preserve"> </w:t>
      </w:r>
      <w:r>
        <w:t>Aware</w:t>
      </w:r>
      <w:r>
        <w:rPr>
          <w:spacing w:val="-9"/>
        </w:rPr>
        <w:t xml:space="preserve"> </w:t>
      </w:r>
      <w:r>
        <w:t>of</w:t>
      </w:r>
      <w:r>
        <w:rPr>
          <w:spacing w:val="-7"/>
        </w:rPr>
        <w:t xml:space="preserve"> </w:t>
      </w:r>
      <w:r>
        <w:t>Your</w:t>
      </w:r>
      <w:r>
        <w:rPr>
          <w:spacing w:val="-10"/>
        </w:rPr>
        <w:t xml:space="preserve"> </w:t>
      </w:r>
      <w:r>
        <w:t>Responsibility</w:t>
      </w:r>
      <w:r>
        <w:rPr>
          <w:spacing w:val="-8"/>
        </w:rPr>
        <w:t xml:space="preserve"> </w:t>
      </w:r>
      <w:r>
        <w:t>for</w:t>
      </w:r>
      <w:r>
        <w:rPr>
          <w:spacing w:val="-5"/>
        </w:rPr>
        <w:t xml:space="preserve"> </w:t>
      </w:r>
      <w:r>
        <w:t>the</w:t>
      </w:r>
      <w:r>
        <w:rPr>
          <w:spacing w:val="-11"/>
        </w:rPr>
        <w:t xml:space="preserve"> </w:t>
      </w:r>
      <w:r>
        <w:t>Work</w:t>
      </w:r>
      <w:r>
        <w:rPr>
          <w:spacing w:val="-10"/>
        </w:rPr>
        <w:t xml:space="preserve"> </w:t>
      </w:r>
      <w:r>
        <w:t>You</w:t>
      </w:r>
      <w:r>
        <w:rPr>
          <w:spacing w:val="-7"/>
        </w:rPr>
        <w:t xml:space="preserve"> </w:t>
      </w:r>
      <w:r>
        <w:rPr>
          <w:spacing w:val="-2"/>
        </w:rPr>
        <w:t>Produce</w:t>
      </w:r>
    </w:p>
    <w:p w14:paraId="79C14879" w14:textId="77777777" w:rsidR="00612BA8" w:rsidRDefault="00627890">
      <w:pPr>
        <w:pStyle w:val="BodyText"/>
        <w:spacing w:line="259" w:lineRule="auto"/>
        <w:ind w:right="355"/>
        <w:jc w:val="both"/>
      </w:pPr>
      <w:r>
        <w:t>AI tools gather information from the Internet, making these tools prone to the same mistakes users might make in an uninformed Google® search.</w:t>
      </w:r>
      <w:r>
        <w:rPr>
          <w:spacing w:val="40"/>
        </w:rPr>
        <w:t xml:space="preserve"> </w:t>
      </w:r>
      <w:r>
        <w:t>Just as one would exercise caution using Wikipedia™ as an authoritative source, users must be vigilant and use critical thinking when evaluating content produced by generative AI tools.</w:t>
      </w:r>
    </w:p>
    <w:p w14:paraId="79C1487A" w14:textId="77777777" w:rsidR="00612BA8" w:rsidRDefault="00627890">
      <w:pPr>
        <w:pStyle w:val="Heading1"/>
        <w:spacing w:before="158"/>
      </w:pPr>
      <w:r>
        <w:t>Adhere</w:t>
      </w:r>
      <w:r>
        <w:rPr>
          <w:spacing w:val="-7"/>
        </w:rPr>
        <w:t xml:space="preserve"> </w:t>
      </w:r>
      <w:r>
        <w:t>to</w:t>
      </w:r>
      <w:r>
        <w:rPr>
          <w:spacing w:val="-5"/>
        </w:rPr>
        <w:t xml:space="preserve"> </w:t>
      </w:r>
      <w:r>
        <w:t>Current</w:t>
      </w:r>
      <w:r>
        <w:rPr>
          <w:spacing w:val="-6"/>
        </w:rPr>
        <w:t xml:space="preserve"> </w:t>
      </w:r>
      <w:r>
        <w:t>Policies</w:t>
      </w:r>
      <w:r>
        <w:rPr>
          <w:spacing w:val="-6"/>
        </w:rPr>
        <w:t xml:space="preserve"> </w:t>
      </w:r>
      <w:r>
        <w:t>for</w:t>
      </w:r>
      <w:r>
        <w:rPr>
          <w:spacing w:val="-4"/>
        </w:rPr>
        <w:t xml:space="preserve"> </w:t>
      </w:r>
      <w:r>
        <w:t>Academic</w:t>
      </w:r>
      <w:r>
        <w:rPr>
          <w:spacing w:val="-7"/>
        </w:rPr>
        <w:t xml:space="preserve"> </w:t>
      </w:r>
      <w:r>
        <w:rPr>
          <w:spacing w:val="-2"/>
        </w:rPr>
        <w:t>Responsibility</w:t>
      </w:r>
    </w:p>
    <w:p w14:paraId="79C1487B" w14:textId="77777777" w:rsidR="00612BA8" w:rsidRDefault="00627890">
      <w:pPr>
        <w:pStyle w:val="BodyText"/>
        <w:spacing w:line="259" w:lineRule="auto"/>
        <w:ind w:right="355"/>
        <w:jc w:val="both"/>
      </w:pPr>
      <w:r>
        <w:t>CBU’s Honor Code (Section 21 of the CBU Student Handbook) articulates the University’s expectation</w:t>
      </w:r>
      <w:r>
        <w:rPr>
          <w:spacing w:val="-10"/>
        </w:rPr>
        <w:t xml:space="preserve"> </w:t>
      </w:r>
      <w:r>
        <w:t>that:</w:t>
      </w:r>
      <w:r>
        <w:rPr>
          <w:spacing w:val="32"/>
        </w:rPr>
        <w:t xml:space="preserve"> </w:t>
      </w:r>
      <w:r>
        <w:t>“Academic</w:t>
      </w:r>
      <w:r>
        <w:rPr>
          <w:spacing w:val="-12"/>
        </w:rPr>
        <w:t xml:space="preserve"> </w:t>
      </w:r>
      <w:r>
        <w:t>work</w:t>
      </w:r>
      <w:r>
        <w:rPr>
          <w:spacing w:val="-12"/>
        </w:rPr>
        <w:t xml:space="preserve"> </w:t>
      </w:r>
      <w:r>
        <w:t>is</w:t>
      </w:r>
      <w:r>
        <w:rPr>
          <w:spacing w:val="-12"/>
        </w:rPr>
        <w:t xml:space="preserve"> </w:t>
      </w:r>
      <w:r>
        <w:t>evaluated</w:t>
      </w:r>
      <w:r>
        <w:rPr>
          <w:spacing w:val="-10"/>
        </w:rPr>
        <w:t xml:space="preserve"> </w:t>
      </w:r>
      <w:r>
        <w:t>on</w:t>
      </w:r>
      <w:r>
        <w:rPr>
          <w:spacing w:val="-13"/>
        </w:rPr>
        <w:t xml:space="preserve"> </w:t>
      </w:r>
      <w:r>
        <w:t>the</w:t>
      </w:r>
      <w:r>
        <w:rPr>
          <w:spacing w:val="-11"/>
        </w:rPr>
        <w:t xml:space="preserve"> </w:t>
      </w:r>
      <w:r>
        <w:t>assumption</w:t>
      </w:r>
      <w:r>
        <w:rPr>
          <w:spacing w:val="-10"/>
        </w:rPr>
        <w:t xml:space="preserve"> </w:t>
      </w:r>
      <w:r>
        <w:t>that</w:t>
      </w:r>
      <w:r>
        <w:rPr>
          <w:spacing w:val="-13"/>
        </w:rPr>
        <w:t xml:space="preserve"> </w:t>
      </w:r>
      <w:r>
        <w:t>the</w:t>
      </w:r>
      <w:r>
        <w:rPr>
          <w:spacing w:val="-13"/>
        </w:rPr>
        <w:t xml:space="preserve"> </w:t>
      </w:r>
      <w:r>
        <w:t>work</w:t>
      </w:r>
      <w:r>
        <w:rPr>
          <w:spacing w:val="-12"/>
        </w:rPr>
        <w:t xml:space="preserve"> </w:t>
      </w:r>
      <w:r>
        <w:t>presented</w:t>
      </w:r>
      <w:r>
        <w:rPr>
          <w:spacing w:val="-10"/>
        </w:rPr>
        <w:t xml:space="preserve"> </w:t>
      </w:r>
      <w:r>
        <w:t>is</w:t>
      </w:r>
      <w:r>
        <w:rPr>
          <w:spacing w:val="-12"/>
        </w:rPr>
        <w:t xml:space="preserve"> </w:t>
      </w:r>
      <w:r>
        <w:t xml:space="preserve">the </w:t>
      </w:r>
      <w:proofErr w:type="gramStart"/>
      <w:r>
        <w:t>Student’s</w:t>
      </w:r>
      <w:proofErr w:type="gramEnd"/>
      <w:r>
        <w:t xml:space="preserve"> own, unless designated otherwise.”</w:t>
      </w:r>
      <w:r>
        <w:rPr>
          <w:spacing w:val="40"/>
        </w:rPr>
        <w:t xml:space="preserve"> </w:t>
      </w:r>
      <w:proofErr w:type="gramStart"/>
      <w:r>
        <w:t>With regard to</w:t>
      </w:r>
      <w:proofErr w:type="gramEnd"/>
      <w:r>
        <w:t xml:space="preserve"> the use of AI in academic work, CBU’s Honor Code provides:</w:t>
      </w:r>
    </w:p>
    <w:p w14:paraId="79C1487C" w14:textId="77777777" w:rsidR="00612BA8" w:rsidRDefault="00627890">
      <w:pPr>
        <w:pStyle w:val="BodyText"/>
        <w:spacing w:before="160" w:line="259" w:lineRule="auto"/>
        <w:ind w:left="1080" w:right="1080"/>
        <w:jc w:val="both"/>
      </w:pPr>
      <w:r w:rsidRPr="00127156">
        <w:t>“If use of AI is approved by the instructor,</w:t>
      </w:r>
      <w:r>
        <w:t xml:space="preserve"> then the </w:t>
      </w:r>
      <w:proofErr w:type="gramStart"/>
      <w:r>
        <w:t>Student</w:t>
      </w:r>
      <w:proofErr w:type="gramEnd"/>
      <w:r>
        <w:t xml:space="preserve"> must include an acknowledgement statement noting which AI tools were used and stating that certain portion of the work the AI created. For example, ‘[t]</w:t>
      </w:r>
      <w:proofErr w:type="gramStart"/>
      <w:r>
        <w:t>he</w:t>
      </w:r>
      <w:proofErr w:type="gramEnd"/>
      <w:r>
        <w:t xml:space="preserve"> title of this paper was generated using suggestions from ChatGPT.’)”</w:t>
      </w:r>
      <w:r>
        <w:rPr>
          <w:spacing w:val="40"/>
        </w:rPr>
        <w:t xml:space="preserve"> </w:t>
      </w:r>
      <w:r>
        <w:t>Section 21.1.12</w:t>
      </w:r>
    </w:p>
    <w:p w14:paraId="79C1487D" w14:textId="77777777" w:rsidR="00612BA8" w:rsidRDefault="00627890">
      <w:pPr>
        <w:pStyle w:val="BodyText"/>
        <w:spacing w:before="164"/>
        <w:ind w:left="0"/>
        <w:rPr>
          <w:sz w:val="20"/>
        </w:rPr>
      </w:pPr>
      <w:r>
        <w:rPr>
          <w:noProof/>
          <w:sz w:val="20"/>
        </w:rPr>
        <mc:AlternateContent>
          <mc:Choice Requires="wps">
            <w:drawing>
              <wp:anchor distT="0" distB="0" distL="0" distR="0" simplePos="0" relativeHeight="487587840" behindDoc="1" locked="0" layoutInCell="1" allowOverlap="1" wp14:anchorId="79C14895" wp14:editId="79C14896">
                <wp:simplePos x="0" y="0"/>
                <wp:positionH relativeFrom="page">
                  <wp:posOffset>914704</wp:posOffset>
                </wp:positionH>
                <wp:positionV relativeFrom="paragraph">
                  <wp:posOffset>274534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1F409C" id="Graphic 3" o:spid="_x0000_s1026" style="position:absolute;margin-left:1in;margin-top:21.6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" path="m1829054,l,,,9143r1829054,l1829054,xe" fillcolor="black" stroked="f">
                <v:path arrowok="t"/>
                <w10:wrap type="topAndBottom" anchorx="page"/>
              </v:shape>
            </w:pict>
          </mc:Fallback>
        </mc:AlternateContent>
      </w:r>
    </w:p>
    <w:p w14:paraId="79C1487E" w14:textId="77777777" w:rsidR="00612BA8" w:rsidRDefault="00627890">
      <w:pPr>
        <w:spacing w:before="102"/>
        <w:ind w:left="360" w:right="73"/>
        <w:rPr>
          <w:sz w:val="20"/>
        </w:rPr>
      </w:pPr>
      <w:r>
        <w:rPr>
          <w:sz w:val="20"/>
          <w:vertAlign w:val="superscript"/>
        </w:rPr>
        <w:t>1</w:t>
      </w:r>
      <w:r>
        <w:rPr>
          <w:spacing w:val="-12"/>
          <w:sz w:val="20"/>
        </w:rPr>
        <w:t xml:space="preserve"> </w:t>
      </w:r>
      <w:r>
        <w:rPr>
          <w:sz w:val="20"/>
        </w:rPr>
        <w:t>Guidelines</w:t>
      </w:r>
      <w:r>
        <w:rPr>
          <w:spacing w:val="-11"/>
          <w:sz w:val="20"/>
        </w:rPr>
        <w:t xml:space="preserve"> </w:t>
      </w:r>
      <w:r>
        <w:rPr>
          <w:sz w:val="20"/>
        </w:rPr>
        <w:t>adapted</w:t>
      </w:r>
      <w:r>
        <w:rPr>
          <w:spacing w:val="-11"/>
          <w:sz w:val="20"/>
        </w:rPr>
        <w:t xml:space="preserve"> </w:t>
      </w:r>
      <w:r>
        <w:rPr>
          <w:sz w:val="20"/>
        </w:rPr>
        <w:t>and</w:t>
      </w:r>
      <w:r>
        <w:rPr>
          <w:spacing w:val="-12"/>
          <w:sz w:val="20"/>
        </w:rPr>
        <w:t xml:space="preserve"> </w:t>
      </w:r>
      <w:r>
        <w:rPr>
          <w:sz w:val="20"/>
        </w:rPr>
        <w:t>modified</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“Guidelines</w:t>
      </w:r>
      <w:r>
        <w:rPr>
          <w:spacing w:val="-11"/>
          <w:sz w:val="20"/>
        </w:rPr>
        <w:t xml:space="preserve"> </w:t>
      </w:r>
      <w:r>
        <w:rPr>
          <w:sz w:val="20"/>
        </w:rPr>
        <w:t>for</w:t>
      </w:r>
      <w:r>
        <w:rPr>
          <w:spacing w:val="-11"/>
          <w:sz w:val="20"/>
        </w:rPr>
        <w:t xml:space="preserve"> </w:t>
      </w:r>
      <w:r>
        <w:rPr>
          <w:sz w:val="20"/>
        </w:rPr>
        <w:t>Using</w:t>
      </w:r>
      <w:r>
        <w:rPr>
          <w:spacing w:val="-12"/>
          <w:sz w:val="20"/>
        </w:rPr>
        <w:t xml:space="preserve"> </w:t>
      </w:r>
      <w:r>
        <w:rPr>
          <w:sz w:val="20"/>
        </w:rPr>
        <w:t>ChatGPT</w:t>
      </w:r>
      <w:r>
        <w:rPr>
          <w:spacing w:val="-11"/>
          <w:sz w:val="20"/>
        </w:rPr>
        <w:t xml:space="preserve"> </w:t>
      </w:r>
      <w:r>
        <w:rPr>
          <w:sz w:val="20"/>
        </w:rPr>
        <w:t>and</w:t>
      </w:r>
      <w:r>
        <w:rPr>
          <w:spacing w:val="-11"/>
          <w:sz w:val="20"/>
        </w:rPr>
        <w:t xml:space="preserve"> </w:t>
      </w:r>
      <w:r>
        <w:rPr>
          <w:sz w:val="20"/>
        </w:rPr>
        <w:t>other</w:t>
      </w:r>
      <w:r>
        <w:rPr>
          <w:spacing w:val="-11"/>
          <w:sz w:val="20"/>
        </w:rPr>
        <w:t xml:space="preserve"> </w:t>
      </w:r>
      <w:r>
        <w:rPr>
          <w:sz w:val="20"/>
        </w:rPr>
        <w:t>Generative</w:t>
      </w:r>
      <w:r>
        <w:rPr>
          <w:spacing w:val="-12"/>
          <w:sz w:val="20"/>
        </w:rPr>
        <w:t xml:space="preserve"> </w:t>
      </w:r>
      <w:r>
        <w:rPr>
          <w:sz w:val="20"/>
        </w:rPr>
        <w:t>AI</w:t>
      </w:r>
      <w:r>
        <w:rPr>
          <w:spacing w:val="-11"/>
          <w:sz w:val="20"/>
        </w:rPr>
        <w:t xml:space="preserve"> </w:t>
      </w:r>
      <w:r>
        <w:rPr>
          <w:sz w:val="20"/>
        </w:rPr>
        <w:t>tools</w:t>
      </w:r>
      <w:r>
        <w:rPr>
          <w:spacing w:val="-11"/>
          <w:sz w:val="20"/>
        </w:rPr>
        <w:t xml:space="preserve"> </w:t>
      </w:r>
      <w:r>
        <w:rPr>
          <w:sz w:val="20"/>
        </w:rPr>
        <w:t>at</w:t>
      </w:r>
      <w:r>
        <w:rPr>
          <w:spacing w:val="-12"/>
          <w:sz w:val="20"/>
        </w:rPr>
        <w:t xml:space="preserve"> </w:t>
      </w:r>
      <w:r>
        <w:rPr>
          <w:sz w:val="20"/>
        </w:rPr>
        <w:t>Harvard” web page (Garber et al., 2023).</w:t>
      </w:r>
    </w:p>
    <w:p w14:paraId="79C1487F" w14:textId="77777777" w:rsidR="00612BA8" w:rsidRDefault="00627890">
      <w:pPr>
        <w:spacing w:line="243" w:lineRule="exact"/>
        <w:ind w:left="360"/>
        <w:rPr>
          <w:sz w:val="20"/>
        </w:rPr>
      </w:pPr>
      <w:r>
        <w:rPr>
          <w:sz w:val="20"/>
          <w:vertAlign w:val="superscript"/>
        </w:rPr>
        <w:t>2</w:t>
      </w:r>
      <w:r>
        <w:rPr>
          <w:spacing w:val="-7"/>
          <w:sz w:val="20"/>
        </w:rPr>
        <w:t xml:space="preserve"> </w:t>
      </w:r>
      <w:r>
        <w:rPr>
          <w:sz w:val="20"/>
        </w:rPr>
        <w:t>These</w:t>
      </w:r>
      <w:r>
        <w:rPr>
          <w:spacing w:val="-7"/>
          <w:sz w:val="20"/>
        </w:rPr>
        <w:t xml:space="preserve"> </w:t>
      </w:r>
      <w:r>
        <w:rPr>
          <w:sz w:val="20"/>
        </w:rPr>
        <w:t>Guidelines</w:t>
      </w:r>
      <w:r>
        <w:rPr>
          <w:spacing w:val="-7"/>
          <w:sz w:val="20"/>
        </w:rPr>
        <w:t xml:space="preserve"> </w:t>
      </w:r>
      <w:r>
        <w:rPr>
          <w:sz w:val="20"/>
        </w:rPr>
        <w:t>are</w:t>
      </w:r>
      <w:r>
        <w:rPr>
          <w:spacing w:val="-7"/>
          <w:sz w:val="20"/>
        </w:rPr>
        <w:t xml:space="preserve"> </w:t>
      </w:r>
      <w:r>
        <w:rPr>
          <w:sz w:val="20"/>
        </w:rPr>
        <w:t>an</w:t>
      </w:r>
      <w:r>
        <w:rPr>
          <w:spacing w:val="-6"/>
          <w:sz w:val="20"/>
        </w:rPr>
        <w:t xml:space="preserve"> </w:t>
      </w:r>
      <w:r>
        <w:rPr>
          <w:sz w:val="20"/>
        </w:rPr>
        <w:t>instructional</w:t>
      </w:r>
      <w:r>
        <w:rPr>
          <w:spacing w:val="-6"/>
          <w:sz w:val="20"/>
        </w:rPr>
        <w:t xml:space="preserve"> </w:t>
      </w:r>
      <w:r>
        <w:rPr>
          <w:sz w:val="20"/>
        </w:rPr>
        <w:t>aid</w:t>
      </w:r>
      <w:r>
        <w:rPr>
          <w:spacing w:val="-6"/>
          <w:sz w:val="20"/>
        </w:rPr>
        <w:t xml:space="preserve"> </w:t>
      </w:r>
      <w:r>
        <w:rPr>
          <w:sz w:val="20"/>
        </w:rPr>
        <w:t>and</w:t>
      </w:r>
      <w:r>
        <w:rPr>
          <w:spacing w:val="-5"/>
          <w:sz w:val="20"/>
        </w:rPr>
        <w:t xml:space="preserve"> </w:t>
      </w:r>
      <w:r>
        <w:rPr>
          <w:sz w:val="20"/>
        </w:rPr>
        <w:t>not</w:t>
      </w:r>
      <w:r>
        <w:rPr>
          <w:spacing w:val="-6"/>
          <w:sz w:val="20"/>
        </w:rPr>
        <w:t xml:space="preserve"> </w:t>
      </w:r>
      <w:r>
        <w:rPr>
          <w:sz w:val="20"/>
        </w:rPr>
        <w:t>to</w:t>
      </w:r>
      <w:r>
        <w:rPr>
          <w:spacing w:val="-9"/>
          <w:sz w:val="20"/>
        </w:rPr>
        <w:t xml:space="preserve"> </w:t>
      </w:r>
      <w:r>
        <w:rPr>
          <w:sz w:val="20"/>
        </w:rPr>
        <w:t>be</w:t>
      </w:r>
      <w:r>
        <w:rPr>
          <w:spacing w:val="-6"/>
          <w:sz w:val="20"/>
        </w:rPr>
        <w:t xml:space="preserve"> </w:t>
      </w:r>
      <w:r>
        <w:rPr>
          <w:sz w:val="20"/>
        </w:rPr>
        <w:t>construed</w:t>
      </w:r>
      <w:r>
        <w:rPr>
          <w:spacing w:val="-6"/>
          <w:sz w:val="20"/>
        </w:rPr>
        <w:t xml:space="preserve"> </w:t>
      </w:r>
      <w:r>
        <w:rPr>
          <w:sz w:val="20"/>
        </w:rPr>
        <w:t>as</w:t>
      </w:r>
      <w:r>
        <w:rPr>
          <w:spacing w:val="-8"/>
          <w:sz w:val="20"/>
        </w:rPr>
        <w:t xml:space="preserve"> </w:t>
      </w:r>
      <w:r>
        <w:rPr>
          <w:sz w:val="20"/>
        </w:rPr>
        <w:t>a</w:t>
      </w:r>
      <w:r>
        <w:rPr>
          <w:spacing w:val="-6"/>
          <w:sz w:val="20"/>
        </w:rPr>
        <w:t xml:space="preserve"> </w:t>
      </w:r>
      <w:proofErr w:type="gramStart"/>
      <w:r>
        <w:rPr>
          <w:sz w:val="20"/>
        </w:rPr>
        <w:t>University</w:t>
      </w:r>
      <w:proofErr w:type="gramEnd"/>
      <w:r>
        <w:rPr>
          <w:spacing w:val="-6"/>
          <w:sz w:val="20"/>
        </w:rPr>
        <w:t xml:space="preserve"> </w:t>
      </w:r>
      <w:r>
        <w:rPr>
          <w:spacing w:val="-2"/>
          <w:sz w:val="20"/>
        </w:rPr>
        <w:t>policy.</w:t>
      </w:r>
    </w:p>
    <w:p w14:paraId="79C14880" w14:textId="77777777" w:rsidR="00612BA8" w:rsidRDefault="00612BA8">
      <w:pPr>
        <w:spacing w:line="243" w:lineRule="exact"/>
        <w:rPr>
          <w:sz w:val="20"/>
        </w:rPr>
        <w:sectPr w:rsidR="00612BA8">
          <w:footerReference w:type="default" r:id="rId8"/>
          <w:type w:val="continuous"/>
          <w:pgSz w:w="12240" w:h="15840"/>
          <w:pgMar w:top="500" w:right="1080" w:bottom="1200" w:left="1080" w:header="0" w:footer="1012" w:gutter="0"/>
          <w:pgNumType w:start="1"/>
          <w:cols w:space="720"/>
        </w:sectPr>
      </w:pPr>
    </w:p>
    <w:p w14:paraId="29E87FEE" w14:textId="583FABA0" w:rsidR="00127156" w:rsidRDefault="00627890" w:rsidP="00127156">
      <w:pPr>
        <w:pStyle w:val="BodyText"/>
        <w:spacing w:before="39" w:line="259" w:lineRule="auto"/>
        <w:ind w:right="354"/>
        <w:jc w:val="both"/>
      </w:pPr>
      <w:r>
        <w:lastRenderedPageBreak/>
        <w:t>Therefore,</w:t>
      </w:r>
      <w:r>
        <w:rPr>
          <w:spacing w:val="-8"/>
        </w:rPr>
        <w:t xml:space="preserve"> </w:t>
      </w:r>
      <w:r>
        <w:t>instructors</w:t>
      </w:r>
      <w:r>
        <w:rPr>
          <w:spacing w:val="-7"/>
        </w:rPr>
        <w:t xml:space="preserve"> </w:t>
      </w:r>
      <w:r>
        <w:t>are</w:t>
      </w:r>
      <w:r>
        <w:rPr>
          <w:spacing w:val="-5"/>
        </w:rPr>
        <w:t xml:space="preserve"> </w:t>
      </w:r>
      <w:r>
        <w:t>expected</w:t>
      </w:r>
      <w:r>
        <w:rPr>
          <w:spacing w:val="-7"/>
        </w:rPr>
        <w:t xml:space="preserve"> </w:t>
      </w:r>
      <w:r>
        <w:t>to</w:t>
      </w:r>
      <w:r>
        <w:rPr>
          <w:spacing w:val="-6"/>
        </w:rPr>
        <w:t xml:space="preserve"> </w:t>
      </w:r>
      <w:r>
        <w:t>be</w:t>
      </w:r>
      <w:r>
        <w:rPr>
          <w:spacing w:val="-8"/>
        </w:rPr>
        <w:t xml:space="preserve"> </w:t>
      </w:r>
      <w:r>
        <w:t>clear</w:t>
      </w:r>
      <w:r>
        <w:rPr>
          <w:spacing w:val="-8"/>
        </w:rPr>
        <w:t xml:space="preserve"> </w:t>
      </w:r>
      <w:r>
        <w:t>with</w:t>
      </w:r>
      <w:r>
        <w:rPr>
          <w:spacing w:val="-5"/>
        </w:rPr>
        <w:t xml:space="preserve"> </w:t>
      </w:r>
      <w:r>
        <w:t>students</w:t>
      </w:r>
      <w:r>
        <w:rPr>
          <w:spacing w:val="-6"/>
        </w:rPr>
        <w:t xml:space="preserve"> </w:t>
      </w:r>
      <w:r>
        <w:t>about</w:t>
      </w:r>
      <w:r>
        <w:rPr>
          <w:spacing w:val="-9"/>
        </w:rPr>
        <w:t xml:space="preserve"> </w:t>
      </w:r>
      <w:r>
        <w:t>policies</w:t>
      </w:r>
      <w:r>
        <w:rPr>
          <w:spacing w:val="-6"/>
        </w:rPr>
        <w:t xml:space="preserve"> </w:t>
      </w:r>
      <w:r>
        <w:t>on</w:t>
      </w:r>
      <w:r>
        <w:rPr>
          <w:spacing w:val="-9"/>
        </w:rPr>
        <w:t xml:space="preserve"> </w:t>
      </w:r>
      <w:r>
        <w:t>permitted</w:t>
      </w:r>
      <w:r>
        <w:rPr>
          <w:spacing w:val="-9"/>
        </w:rPr>
        <w:t xml:space="preserve"> </w:t>
      </w:r>
      <w:proofErr w:type="gramStart"/>
      <w:r>
        <w:t>uses</w:t>
      </w:r>
      <w:proofErr w:type="gramEnd"/>
      <w:r>
        <w:t>,</w:t>
      </w:r>
      <w:r>
        <w:rPr>
          <w:spacing w:val="-8"/>
        </w:rPr>
        <w:t xml:space="preserve"> </w:t>
      </w:r>
      <w:r>
        <w:t>if any,</w:t>
      </w:r>
      <w:r>
        <w:rPr>
          <w:spacing w:val="-4"/>
        </w:rPr>
        <w:t xml:space="preserve"> </w:t>
      </w:r>
      <w:r>
        <w:t>of</w:t>
      </w:r>
      <w:r>
        <w:rPr>
          <w:spacing w:val="-3"/>
        </w:rPr>
        <w:t xml:space="preserve"> </w:t>
      </w:r>
      <w:r>
        <w:t>generative</w:t>
      </w:r>
      <w:r>
        <w:rPr>
          <w:spacing w:val="-6"/>
        </w:rPr>
        <w:t xml:space="preserve"> </w:t>
      </w:r>
      <w:r>
        <w:t>AI</w:t>
      </w:r>
      <w:r>
        <w:rPr>
          <w:spacing w:val="-7"/>
        </w:rPr>
        <w:t xml:space="preserve"> </w:t>
      </w:r>
      <w:r>
        <w:t>in</w:t>
      </w:r>
      <w:r>
        <w:rPr>
          <w:spacing w:val="-6"/>
        </w:rPr>
        <w:t xml:space="preserve"> </w:t>
      </w:r>
      <w:r>
        <w:t>classes</w:t>
      </w:r>
      <w:r>
        <w:rPr>
          <w:spacing w:val="-4"/>
        </w:rPr>
        <w:t xml:space="preserve"> </w:t>
      </w:r>
      <w:r>
        <w:t>and</w:t>
      </w:r>
      <w:r>
        <w:rPr>
          <w:spacing w:val="-4"/>
        </w:rPr>
        <w:t xml:space="preserve"> </w:t>
      </w:r>
      <w:r>
        <w:t>on</w:t>
      </w:r>
      <w:r>
        <w:rPr>
          <w:spacing w:val="-6"/>
        </w:rPr>
        <w:t xml:space="preserve"> </w:t>
      </w:r>
      <w:r>
        <w:t>academic</w:t>
      </w:r>
      <w:r>
        <w:rPr>
          <w:spacing w:val="-7"/>
        </w:rPr>
        <w:t xml:space="preserve"> </w:t>
      </w:r>
      <w:r>
        <w:t>work.</w:t>
      </w:r>
      <w:r>
        <w:rPr>
          <w:spacing w:val="40"/>
        </w:rPr>
        <w:t xml:space="preserve"> </w:t>
      </w:r>
      <w:r>
        <w:t>Likewise,</w:t>
      </w:r>
      <w:r>
        <w:rPr>
          <w:spacing w:val="-4"/>
        </w:rPr>
        <w:t xml:space="preserve"> </w:t>
      </w:r>
      <w:r>
        <w:t>students</w:t>
      </w:r>
      <w:r>
        <w:rPr>
          <w:spacing w:val="-5"/>
        </w:rPr>
        <w:t xml:space="preserve"> </w:t>
      </w:r>
      <w:r>
        <w:t>are</w:t>
      </w:r>
      <w:r>
        <w:rPr>
          <w:spacing w:val="-6"/>
        </w:rPr>
        <w:t xml:space="preserve"> </w:t>
      </w:r>
      <w:r>
        <w:t>encouraged</w:t>
      </w:r>
      <w:r>
        <w:rPr>
          <w:spacing w:val="-5"/>
        </w:rPr>
        <w:t xml:space="preserve"> </w:t>
      </w:r>
      <w:r>
        <w:t>to</w:t>
      </w:r>
      <w:r>
        <w:rPr>
          <w:spacing w:val="-6"/>
        </w:rPr>
        <w:t xml:space="preserve"> </w:t>
      </w:r>
      <w:r>
        <w:t>ask their</w:t>
      </w:r>
      <w:r>
        <w:rPr>
          <w:spacing w:val="-3"/>
        </w:rPr>
        <w:t xml:space="preserve"> </w:t>
      </w:r>
      <w:r>
        <w:t>instructors</w:t>
      </w:r>
      <w:r>
        <w:rPr>
          <w:spacing w:val="-4"/>
        </w:rPr>
        <w:t xml:space="preserve"> </w:t>
      </w:r>
      <w:r>
        <w:t>for</w:t>
      </w:r>
      <w:r>
        <w:rPr>
          <w:spacing w:val="-3"/>
        </w:rPr>
        <w:t xml:space="preserve"> </w:t>
      </w:r>
      <w:r>
        <w:t>clarification</w:t>
      </w:r>
      <w:r>
        <w:rPr>
          <w:spacing w:val="-2"/>
        </w:rPr>
        <w:t xml:space="preserve"> </w:t>
      </w:r>
      <w:r>
        <w:t>about</w:t>
      </w:r>
      <w:r>
        <w:rPr>
          <w:spacing w:val="-5"/>
        </w:rPr>
        <w:t xml:space="preserve"> </w:t>
      </w:r>
      <w:r>
        <w:t>these</w:t>
      </w:r>
      <w:r>
        <w:rPr>
          <w:spacing w:val="-3"/>
        </w:rPr>
        <w:t xml:space="preserve"> </w:t>
      </w:r>
      <w:r>
        <w:t>policies.</w:t>
      </w:r>
      <w:r>
        <w:rPr>
          <w:spacing w:val="40"/>
        </w:rPr>
        <w:t xml:space="preserve"> </w:t>
      </w:r>
      <w:r>
        <w:t>These</w:t>
      </w:r>
      <w:r>
        <w:rPr>
          <w:spacing w:val="-3"/>
        </w:rPr>
        <w:t xml:space="preserve"> </w:t>
      </w:r>
      <w:r>
        <w:t>critical</w:t>
      </w:r>
      <w:r>
        <w:rPr>
          <w:spacing w:val="-3"/>
        </w:rPr>
        <w:t xml:space="preserve"> </w:t>
      </w:r>
      <w:r>
        <w:t>communications</w:t>
      </w:r>
      <w:r>
        <w:rPr>
          <w:spacing w:val="-4"/>
        </w:rPr>
        <w:t xml:space="preserve"> </w:t>
      </w:r>
      <w:r>
        <w:t>will reduce the possibility of misunderstandings and potential violations of the Honor Code.</w:t>
      </w:r>
    </w:p>
    <w:p w14:paraId="682886AB" w14:textId="75270128" w:rsidR="00A975AF" w:rsidRPr="00127156" w:rsidRDefault="00A975AF" w:rsidP="00A975AF">
      <w:pPr>
        <w:pStyle w:val="BodyText"/>
        <w:spacing w:after="240"/>
      </w:pPr>
      <w:r w:rsidRPr="00127156">
        <w:t>Faculty are expected to find ways to teach students to use AI tools in thoughtful, productive, and ethical ways.  Faculty should consider the type and purpose of each assignment and assessment to determine whether and how AI might be used or prohibited.  Then, that information should be conveyed to students in a way that helps them understand when to use AI and when not to, as well as the why behind that decision.  Honor code violations for AI usage may only be submitted if the instructor included that information with the assignment directions. </w:t>
      </w:r>
    </w:p>
    <w:p w14:paraId="79C14882" w14:textId="77777777" w:rsidR="00612BA8" w:rsidRDefault="00627890">
      <w:pPr>
        <w:pStyle w:val="Heading1"/>
        <w:spacing w:before="161"/>
      </w:pPr>
      <w:r>
        <w:t>Be</w:t>
      </w:r>
      <w:r>
        <w:rPr>
          <w:spacing w:val="-4"/>
        </w:rPr>
        <w:t xml:space="preserve"> </w:t>
      </w:r>
      <w:r>
        <w:t>alert</w:t>
      </w:r>
      <w:r>
        <w:rPr>
          <w:spacing w:val="-2"/>
        </w:rPr>
        <w:t xml:space="preserve"> </w:t>
      </w:r>
      <w:r>
        <w:t>for</w:t>
      </w:r>
      <w:r>
        <w:rPr>
          <w:spacing w:val="-4"/>
        </w:rPr>
        <w:t xml:space="preserve"> </w:t>
      </w:r>
      <w:r>
        <w:t>AI-enabled</w:t>
      </w:r>
      <w:r>
        <w:rPr>
          <w:spacing w:val="-3"/>
        </w:rPr>
        <w:t xml:space="preserve"> </w:t>
      </w:r>
      <w:r>
        <w:rPr>
          <w:spacing w:val="-2"/>
        </w:rPr>
        <w:t>Phishing</w:t>
      </w:r>
    </w:p>
    <w:p w14:paraId="79C14883" w14:textId="77777777" w:rsidR="00612BA8" w:rsidRDefault="00627890">
      <w:pPr>
        <w:pStyle w:val="BodyText"/>
        <w:spacing w:line="259" w:lineRule="auto"/>
        <w:ind w:right="353"/>
        <w:jc w:val="both"/>
      </w:pPr>
      <w:r>
        <w:t>Generative</w:t>
      </w:r>
      <w:r>
        <w:rPr>
          <w:spacing w:val="-11"/>
        </w:rPr>
        <w:t xml:space="preserve"> </w:t>
      </w:r>
      <w:r>
        <w:t>AI</w:t>
      </w:r>
      <w:r>
        <w:rPr>
          <w:spacing w:val="-10"/>
        </w:rPr>
        <w:t xml:space="preserve"> </w:t>
      </w:r>
      <w:r>
        <w:t>tools</w:t>
      </w:r>
      <w:r>
        <w:rPr>
          <w:spacing w:val="-12"/>
        </w:rPr>
        <w:t xml:space="preserve"> </w:t>
      </w:r>
      <w:r>
        <w:t>have</w:t>
      </w:r>
      <w:r>
        <w:rPr>
          <w:spacing w:val="-11"/>
        </w:rPr>
        <w:t xml:space="preserve"> </w:t>
      </w:r>
      <w:r>
        <w:t>made</w:t>
      </w:r>
      <w:r>
        <w:rPr>
          <w:spacing w:val="-9"/>
        </w:rPr>
        <w:t xml:space="preserve"> </w:t>
      </w:r>
      <w:r>
        <w:t>it</w:t>
      </w:r>
      <w:r>
        <w:rPr>
          <w:spacing w:val="-10"/>
        </w:rPr>
        <w:t xml:space="preserve"> </w:t>
      </w:r>
      <w:r>
        <w:t>easier</w:t>
      </w:r>
      <w:r>
        <w:rPr>
          <w:spacing w:val="-9"/>
        </w:rPr>
        <w:t xml:space="preserve"> </w:t>
      </w:r>
      <w:r>
        <w:t>for</w:t>
      </w:r>
      <w:r>
        <w:rPr>
          <w:spacing w:val="-9"/>
        </w:rPr>
        <w:t xml:space="preserve"> </w:t>
      </w:r>
      <w:r>
        <w:t>malicious</w:t>
      </w:r>
      <w:r>
        <w:rPr>
          <w:spacing w:val="-10"/>
        </w:rPr>
        <w:t xml:space="preserve"> </w:t>
      </w:r>
      <w:r>
        <w:t>actors</w:t>
      </w:r>
      <w:r>
        <w:rPr>
          <w:spacing w:val="-12"/>
        </w:rPr>
        <w:t xml:space="preserve"> </w:t>
      </w:r>
      <w:r>
        <w:t>to</w:t>
      </w:r>
      <w:r>
        <w:rPr>
          <w:spacing w:val="-11"/>
        </w:rPr>
        <w:t xml:space="preserve"> </w:t>
      </w:r>
      <w:r>
        <w:t>create</w:t>
      </w:r>
      <w:r>
        <w:rPr>
          <w:spacing w:val="-9"/>
        </w:rPr>
        <w:t xml:space="preserve"> </w:t>
      </w:r>
      <w:r>
        <w:t>sophisticated</w:t>
      </w:r>
      <w:r>
        <w:rPr>
          <w:spacing w:val="-3"/>
        </w:rPr>
        <w:t xml:space="preserve"> </w:t>
      </w:r>
      <w:r>
        <w:t>cybersecurity scams</w:t>
      </w:r>
      <w:r>
        <w:rPr>
          <w:spacing w:val="-2"/>
        </w:rPr>
        <w:t xml:space="preserve"> </w:t>
      </w:r>
      <w:r>
        <w:t>(Garber</w:t>
      </w:r>
      <w:r>
        <w:rPr>
          <w:spacing w:val="-1"/>
        </w:rPr>
        <w:t xml:space="preserve"> </w:t>
      </w:r>
      <w:r>
        <w:t>et</w:t>
      </w:r>
      <w:r>
        <w:rPr>
          <w:spacing w:val="-3"/>
        </w:rPr>
        <w:t xml:space="preserve"> </w:t>
      </w:r>
      <w:r>
        <w:t>al.,</w:t>
      </w:r>
      <w:r>
        <w:rPr>
          <w:spacing w:val="-4"/>
        </w:rPr>
        <w:t xml:space="preserve"> </w:t>
      </w:r>
      <w:r>
        <w:t>2023).</w:t>
      </w:r>
      <w:r>
        <w:rPr>
          <w:spacing w:val="40"/>
        </w:rPr>
        <w:t xml:space="preserve"> </w:t>
      </w:r>
      <w:r>
        <w:t>CBU</w:t>
      </w:r>
      <w:r>
        <w:rPr>
          <w:spacing w:val="-2"/>
        </w:rPr>
        <w:t xml:space="preserve"> </w:t>
      </w:r>
      <w:r>
        <w:t>expects</w:t>
      </w:r>
      <w:r>
        <w:rPr>
          <w:spacing w:val="-1"/>
        </w:rPr>
        <w:t xml:space="preserve"> </w:t>
      </w:r>
      <w:r>
        <w:t>users</w:t>
      </w:r>
      <w:r>
        <w:rPr>
          <w:spacing w:val="-4"/>
        </w:rPr>
        <w:t xml:space="preserve"> </w:t>
      </w:r>
      <w:r>
        <w:t>to</w:t>
      </w:r>
      <w:r>
        <w:rPr>
          <w:spacing w:val="-3"/>
        </w:rPr>
        <w:t xml:space="preserve"> </w:t>
      </w:r>
      <w:r>
        <w:t>exercise</w:t>
      </w:r>
      <w:r>
        <w:rPr>
          <w:spacing w:val="-2"/>
        </w:rPr>
        <w:t xml:space="preserve"> </w:t>
      </w:r>
      <w:r>
        <w:t>safe</w:t>
      </w:r>
      <w:r>
        <w:rPr>
          <w:spacing w:val="-1"/>
        </w:rPr>
        <w:t xml:space="preserve"> </w:t>
      </w:r>
      <w:r>
        <w:t>Internet</w:t>
      </w:r>
      <w:r>
        <w:rPr>
          <w:spacing w:val="-3"/>
        </w:rPr>
        <w:t xml:space="preserve"> </w:t>
      </w:r>
      <w:r>
        <w:t>use</w:t>
      </w:r>
      <w:r>
        <w:rPr>
          <w:spacing w:val="-1"/>
        </w:rPr>
        <w:t xml:space="preserve"> </w:t>
      </w:r>
      <w:r>
        <w:t>practices</w:t>
      </w:r>
      <w:r>
        <w:rPr>
          <w:spacing w:val="-2"/>
        </w:rPr>
        <w:t xml:space="preserve"> </w:t>
      </w:r>
      <w:r>
        <w:t>and</w:t>
      </w:r>
      <w:r>
        <w:rPr>
          <w:spacing w:val="-1"/>
        </w:rPr>
        <w:t xml:space="preserve"> </w:t>
      </w:r>
      <w:r>
        <w:t xml:space="preserve">CBU’s ITS Department </w:t>
      </w:r>
      <w:proofErr w:type="gramStart"/>
      <w:r>
        <w:t>offers assistance to</w:t>
      </w:r>
      <w:proofErr w:type="gramEnd"/>
      <w:r>
        <w:t xml:space="preserve"> users to avoid falling victim to Phishing as well as other </w:t>
      </w:r>
      <w:r>
        <w:rPr>
          <w:spacing w:val="-2"/>
        </w:rPr>
        <w:t>potential</w:t>
      </w:r>
      <w:r>
        <w:rPr>
          <w:spacing w:val="-8"/>
        </w:rPr>
        <w:t xml:space="preserve"> </w:t>
      </w:r>
      <w:r>
        <w:rPr>
          <w:spacing w:val="-2"/>
        </w:rPr>
        <w:t>cybersecurity</w:t>
      </w:r>
      <w:r>
        <w:rPr>
          <w:spacing w:val="-5"/>
        </w:rPr>
        <w:t xml:space="preserve"> </w:t>
      </w:r>
      <w:r>
        <w:rPr>
          <w:spacing w:val="-2"/>
        </w:rPr>
        <w:t>threats.</w:t>
      </w:r>
      <w:r>
        <w:rPr>
          <w:spacing w:val="40"/>
        </w:rPr>
        <w:t xml:space="preserve"> </w:t>
      </w:r>
      <w:r>
        <w:rPr>
          <w:spacing w:val="-2"/>
        </w:rPr>
        <w:t>CBU’s</w:t>
      </w:r>
      <w:r>
        <w:rPr>
          <w:spacing w:val="-5"/>
        </w:rPr>
        <w:t xml:space="preserve"> </w:t>
      </w:r>
      <w:r>
        <w:rPr>
          <w:spacing w:val="-2"/>
        </w:rPr>
        <w:t>Annual</w:t>
      </w:r>
      <w:r>
        <w:rPr>
          <w:spacing w:val="-8"/>
        </w:rPr>
        <w:t xml:space="preserve"> </w:t>
      </w:r>
      <w:r>
        <w:rPr>
          <w:spacing w:val="-2"/>
        </w:rPr>
        <w:t>Cybersecurity</w:t>
      </w:r>
      <w:r>
        <w:rPr>
          <w:spacing w:val="-5"/>
        </w:rPr>
        <w:t xml:space="preserve"> </w:t>
      </w:r>
      <w:r>
        <w:rPr>
          <w:spacing w:val="-2"/>
        </w:rPr>
        <w:t>Training</w:t>
      </w:r>
      <w:r>
        <w:rPr>
          <w:spacing w:val="-8"/>
        </w:rPr>
        <w:t xml:space="preserve"> </w:t>
      </w:r>
      <w:r>
        <w:rPr>
          <w:spacing w:val="-2"/>
        </w:rPr>
        <w:t>provides</w:t>
      </w:r>
      <w:r>
        <w:rPr>
          <w:spacing w:val="-4"/>
        </w:rPr>
        <w:t xml:space="preserve"> </w:t>
      </w:r>
      <w:r>
        <w:rPr>
          <w:spacing w:val="-2"/>
        </w:rPr>
        <w:t>helpful</w:t>
      </w:r>
      <w:r>
        <w:rPr>
          <w:spacing w:val="-4"/>
        </w:rPr>
        <w:t xml:space="preserve"> </w:t>
      </w:r>
      <w:r>
        <w:rPr>
          <w:spacing w:val="-2"/>
        </w:rPr>
        <w:t xml:space="preserve">information </w:t>
      </w:r>
      <w:r>
        <w:t>and tips to avoid being a victim of Phishing as well as assist users to maintain a secure network. For</w:t>
      </w:r>
      <w:r>
        <w:rPr>
          <w:spacing w:val="-7"/>
        </w:rPr>
        <w:t xml:space="preserve"> </w:t>
      </w:r>
      <w:r>
        <w:t>further</w:t>
      </w:r>
      <w:r>
        <w:rPr>
          <w:spacing w:val="-7"/>
        </w:rPr>
        <w:t xml:space="preserve"> </w:t>
      </w:r>
      <w:r>
        <w:t>information</w:t>
      </w:r>
      <w:r>
        <w:rPr>
          <w:spacing w:val="-8"/>
        </w:rPr>
        <w:t xml:space="preserve"> </w:t>
      </w:r>
      <w:r>
        <w:t>as</w:t>
      </w:r>
      <w:r>
        <w:rPr>
          <w:spacing w:val="-8"/>
        </w:rPr>
        <w:t xml:space="preserve"> </w:t>
      </w:r>
      <w:r>
        <w:t>well</w:t>
      </w:r>
      <w:r>
        <w:rPr>
          <w:spacing w:val="-7"/>
        </w:rPr>
        <w:t xml:space="preserve"> </w:t>
      </w:r>
      <w:r>
        <w:t>as</w:t>
      </w:r>
      <w:r>
        <w:rPr>
          <w:spacing w:val="-8"/>
        </w:rPr>
        <w:t xml:space="preserve"> </w:t>
      </w:r>
      <w:r>
        <w:t>to</w:t>
      </w:r>
      <w:r>
        <w:rPr>
          <w:spacing w:val="-8"/>
        </w:rPr>
        <w:t xml:space="preserve"> </w:t>
      </w:r>
      <w:r>
        <w:t>report</w:t>
      </w:r>
      <w:r>
        <w:rPr>
          <w:spacing w:val="-8"/>
        </w:rPr>
        <w:t xml:space="preserve"> </w:t>
      </w:r>
      <w:r>
        <w:t>any</w:t>
      </w:r>
      <w:r>
        <w:rPr>
          <w:spacing w:val="-4"/>
        </w:rPr>
        <w:t xml:space="preserve"> </w:t>
      </w:r>
      <w:r>
        <w:t>suspicious</w:t>
      </w:r>
      <w:r>
        <w:rPr>
          <w:spacing w:val="-8"/>
        </w:rPr>
        <w:t xml:space="preserve"> </w:t>
      </w:r>
      <w:r>
        <w:t>emails</w:t>
      </w:r>
      <w:r>
        <w:rPr>
          <w:spacing w:val="-6"/>
        </w:rPr>
        <w:t xml:space="preserve"> </w:t>
      </w:r>
      <w:r>
        <w:t>immediately,</w:t>
      </w:r>
      <w:r>
        <w:rPr>
          <w:spacing w:val="-7"/>
        </w:rPr>
        <w:t xml:space="preserve"> </w:t>
      </w:r>
      <w:r>
        <w:t>contact</w:t>
      </w:r>
      <w:r>
        <w:rPr>
          <w:spacing w:val="-8"/>
        </w:rPr>
        <w:t xml:space="preserve"> </w:t>
      </w:r>
      <w:r>
        <w:t>CBU’s</w:t>
      </w:r>
      <w:r>
        <w:rPr>
          <w:spacing w:val="-6"/>
        </w:rPr>
        <w:t xml:space="preserve"> </w:t>
      </w:r>
      <w:r>
        <w:t xml:space="preserve">ITS </w:t>
      </w:r>
      <w:r>
        <w:rPr>
          <w:spacing w:val="-2"/>
        </w:rPr>
        <w:t>Helpdesk:</w:t>
      </w:r>
    </w:p>
    <w:p w14:paraId="79C14884" w14:textId="77777777" w:rsidR="00612BA8" w:rsidRDefault="00627890">
      <w:pPr>
        <w:pStyle w:val="Heading1"/>
        <w:spacing w:before="156"/>
        <w:ind w:left="1080"/>
      </w:pPr>
      <w:r>
        <w:t>Tel.</w:t>
      </w:r>
      <w:r>
        <w:rPr>
          <w:spacing w:val="36"/>
        </w:rPr>
        <w:t xml:space="preserve"> </w:t>
      </w:r>
      <w:r>
        <w:t>(951)</w:t>
      </w:r>
      <w:r>
        <w:rPr>
          <w:spacing w:val="-9"/>
        </w:rPr>
        <w:t xml:space="preserve"> </w:t>
      </w:r>
      <w:r>
        <w:t>343-</w:t>
      </w:r>
      <w:r>
        <w:rPr>
          <w:spacing w:val="-4"/>
        </w:rPr>
        <w:t>4444</w:t>
      </w:r>
    </w:p>
    <w:p w14:paraId="79C14885" w14:textId="77777777" w:rsidR="00612BA8" w:rsidRDefault="00627890">
      <w:pPr>
        <w:spacing w:before="185"/>
        <w:ind w:left="1080"/>
        <w:jc w:val="both"/>
        <w:rPr>
          <w:sz w:val="24"/>
        </w:rPr>
      </w:pPr>
      <w:r>
        <w:rPr>
          <w:b/>
          <w:sz w:val="24"/>
        </w:rPr>
        <w:t>Email:</w:t>
      </w:r>
      <w:r>
        <w:rPr>
          <w:b/>
          <w:spacing w:val="47"/>
          <w:sz w:val="24"/>
        </w:rPr>
        <w:t xml:space="preserve"> </w:t>
      </w:r>
      <w:hyperlink r:id="rId9">
        <w:r w:rsidR="00612BA8">
          <w:rPr>
            <w:color w:val="0462C1"/>
            <w:spacing w:val="-2"/>
            <w:sz w:val="24"/>
            <w:u w:val="single" w:color="0462C1"/>
          </w:rPr>
          <w:t>helpdesk@calbaptist.edu</w:t>
        </w:r>
      </w:hyperlink>
    </w:p>
    <w:p w14:paraId="79C14886" w14:textId="77777777" w:rsidR="00612BA8" w:rsidRDefault="00612BA8">
      <w:pPr>
        <w:pStyle w:val="BodyText"/>
        <w:ind w:left="0"/>
        <w:rPr>
          <w:sz w:val="20"/>
        </w:rPr>
      </w:pPr>
    </w:p>
    <w:p w14:paraId="79C14887" w14:textId="77777777" w:rsidR="00612BA8" w:rsidRDefault="00612BA8">
      <w:pPr>
        <w:pStyle w:val="BodyText"/>
        <w:ind w:left="0"/>
        <w:rPr>
          <w:sz w:val="20"/>
        </w:rPr>
      </w:pPr>
    </w:p>
    <w:p w14:paraId="79C14888" w14:textId="77777777" w:rsidR="00612BA8" w:rsidRDefault="00627890">
      <w:pPr>
        <w:pStyle w:val="BodyText"/>
        <w:spacing w:before="31"/>
        <w:ind w:left="0"/>
        <w:rPr>
          <w:sz w:val="20"/>
        </w:rPr>
      </w:pPr>
      <w:r>
        <w:rPr>
          <w:noProof/>
          <w:sz w:val="20"/>
        </w:rPr>
        <mc:AlternateContent>
          <mc:Choice Requires="wps">
            <w:drawing>
              <wp:anchor distT="0" distB="0" distL="0" distR="0" simplePos="0" relativeHeight="487588352" behindDoc="1" locked="0" layoutInCell="1" allowOverlap="1" wp14:anchorId="79C14897" wp14:editId="79C14898">
                <wp:simplePos x="0" y="0"/>
                <wp:positionH relativeFrom="page">
                  <wp:posOffset>896416</wp:posOffset>
                </wp:positionH>
                <wp:positionV relativeFrom="paragraph">
                  <wp:posOffset>190210</wp:posOffset>
                </wp:positionV>
                <wp:extent cx="598106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5BEB6B" id="Graphic 4" o:spid="_x0000_s1026" style="position:absolute;margin-left:70.6pt;margin-top:15pt;width:470.9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" path="m5981065,l,,,18287r5981065,l5981065,xe" fillcolor="black" stroked="f">
                <v:path arrowok="t"/>
                <w10:wrap type="topAndBottom" anchorx="page"/>
              </v:shape>
            </w:pict>
          </mc:Fallback>
        </mc:AlternateContent>
      </w:r>
    </w:p>
    <w:p w14:paraId="79C14889" w14:textId="77777777" w:rsidR="00612BA8" w:rsidRDefault="00612BA8">
      <w:pPr>
        <w:pStyle w:val="BodyText"/>
        <w:spacing w:before="246"/>
        <w:ind w:left="0"/>
      </w:pPr>
    </w:p>
    <w:p w14:paraId="79C1488A" w14:textId="77777777" w:rsidR="00612BA8" w:rsidRDefault="00627890">
      <w:pPr>
        <w:pStyle w:val="Heading1"/>
        <w:jc w:val="left"/>
      </w:pPr>
      <w:r>
        <w:rPr>
          <w:spacing w:val="-2"/>
        </w:rPr>
        <w:t>References</w:t>
      </w:r>
    </w:p>
    <w:p w14:paraId="79C1488B" w14:textId="77777777" w:rsidR="00612BA8" w:rsidRDefault="00612BA8">
      <w:pPr>
        <w:pStyle w:val="BodyText"/>
        <w:ind w:left="0"/>
        <w:rPr>
          <w:b/>
        </w:rPr>
      </w:pPr>
    </w:p>
    <w:p w14:paraId="79C1488C" w14:textId="77777777" w:rsidR="00612BA8" w:rsidRDefault="00627890">
      <w:pPr>
        <w:pStyle w:val="BodyText"/>
        <w:spacing w:line="391" w:lineRule="auto"/>
        <w:ind w:right="4539"/>
      </w:pPr>
      <w:r>
        <w:rPr>
          <w:color w:val="212121"/>
        </w:rPr>
        <w:t>CBU</w:t>
      </w:r>
      <w:r>
        <w:rPr>
          <w:color w:val="212121"/>
          <w:spacing w:val="-10"/>
        </w:rPr>
        <w:t xml:space="preserve"> </w:t>
      </w:r>
      <w:r>
        <w:rPr>
          <w:color w:val="0462C1"/>
          <w:u w:val="single" w:color="0462C1"/>
        </w:rPr>
        <w:t>Faculty</w:t>
      </w:r>
      <w:r>
        <w:rPr>
          <w:color w:val="0462C1"/>
          <w:spacing w:val="-11"/>
          <w:u w:val="single" w:color="0462C1"/>
        </w:rPr>
        <w:t xml:space="preserve"> </w:t>
      </w:r>
      <w:r>
        <w:rPr>
          <w:color w:val="0462C1"/>
          <w:u w:val="single" w:color="0462C1"/>
        </w:rPr>
        <w:t>Handbook</w:t>
      </w:r>
      <w:r>
        <w:rPr>
          <w:color w:val="0462C1"/>
          <w:spacing w:val="-10"/>
        </w:rPr>
        <w:t xml:space="preserve"> </w:t>
      </w:r>
      <w:r>
        <w:rPr>
          <w:color w:val="212121"/>
        </w:rPr>
        <w:t>(</w:t>
      </w:r>
      <w:proofErr w:type="spellStart"/>
      <w:r>
        <w:rPr>
          <w:color w:val="212121"/>
        </w:rPr>
        <w:t>InsideCBU</w:t>
      </w:r>
      <w:proofErr w:type="spellEnd"/>
      <w:r>
        <w:rPr>
          <w:color w:val="212121"/>
          <w:spacing w:val="-10"/>
        </w:rPr>
        <w:t xml:space="preserve"> </w:t>
      </w:r>
      <w:r>
        <w:rPr>
          <w:color w:val="212121"/>
        </w:rPr>
        <w:t>login</w:t>
      </w:r>
      <w:r>
        <w:rPr>
          <w:color w:val="212121"/>
          <w:spacing w:val="-11"/>
        </w:rPr>
        <w:t xml:space="preserve"> </w:t>
      </w:r>
      <w:r>
        <w:rPr>
          <w:color w:val="212121"/>
        </w:rPr>
        <w:t xml:space="preserve">required) </w:t>
      </w:r>
      <w:hyperlink r:id="rId10">
        <w:r w:rsidR="00612BA8">
          <w:rPr>
            <w:color w:val="0462C1"/>
            <w:u w:val="single" w:color="0462C1"/>
          </w:rPr>
          <w:t>CBU Student Handbook</w:t>
        </w:r>
      </w:hyperlink>
    </w:p>
    <w:p w14:paraId="79C1488D" w14:textId="77777777" w:rsidR="00612BA8" w:rsidRDefault="00627890">
      <w:pPr>
        <w:spacing w:line="291" w:lineRule="exact"/>
        <w:ind w:left="360"/>
        <w:rPr>
          <w:i/>
          <w:sz w:val="24"/>
        </w:rPr>
      </w:pPr>
      <w:r>
        <w:rPr>
          <w:color w:val="212121"/>
          <w:sz w:val="24"/>
        </w:rPr>
        <w:t>Garber,</w:t>
      </w:r>
      <w:r>
        <w:rPr>
          <w:color w:val="212121"/>
          <w:spacing w:val="-8"/>
          <w:sz w:val="24"/>
        </w:rPr>
        <w:t xml:space="preserve"> </w:t>
      </w:r>
      <w:r>
        <w:rPr>
          <w:color w:val="212121"/>
          <w:sz w:val="24"/>
        </w:rPr>
        <w:t>A.,</w:t>
      </w:r>
      <w:r>
        <w:rPr>
          <w:color w:val="212121"/>
          <w:spacing w:val="-7"/>
          <w:sz w:val="24"/>
        </w:rPr>
        <w:t xml:space="preserve"> </w:t>
      </w:r>
      <w:proofErr w:type="spellStart"/>
      <w:r>
        <w:rPr>
          <w:color w:val="212121"/>
          <w:sz w:val="24"/>
        </w:rPr>
        <w:t>Weenick</w:t>
      </w:r>
      <w:proofErr w:type="spellEnd"/>
      <w:r>
        <w:rPr>
          <w:color w:val="212121"/>
          <w:sz w:val="24"/>
        </w:rPr>
        <w:t>,</w:t>
      </w:r>
      <w:r>
        <w:rPr>
          <w:color w:val="212121"/>
          <w:spacing w:val="-7"/>
          <w:sz w:val="24"/>
        </w:rPr>
        <w:t xml:space="preserve"> </w:t>
      </w:r>
      <w:r>
        <w:rPr>
          <w:color w:val="212121"/>
          <w:sz w:val="24"/>
        </w:rPr>
        <w:t>M.,</w:t>
      </w:r>
      <w:r>
        <w:rPr>
          <w:color w:val="212121"/>
          <w:spacing w:val="-9"/>
          <w:sz w:val="24"/>
        </w:rPr>
        <w:t xml:space="preserve"> </w:t>
      </w:r>
      <w:r>
        <w:rPr>
          <w:color w:val="212121"/>
          <w:sz w:val="24"/>
        </w:rPr>
        <w:t>and</w:t>
      </w:r>
      <w:r>
        <w:rPr>
          <w:color w:val="212121"/>
          <w:spacing w:val="-6"/>
          <w:sz w:val="24"/>
        </w:rPr>
        <w:t xml:space="preserve"> </w:t>
      </w:r>
      <w:proofErr w:type="spellStart"/>
      <w:r>
        <w:rPr>
          <w:color w:val="212121"/>
          <w:sz w:val="24"/>
        </w:rPr>
        <w:t>Jelinkova</w:t>
      </w:r>
      <w:proofErr w:type="spellEnd"/>
      <w:r>
        <w:rPr>
          <w:color w:val="212121"/>
          <w:sz w:val="24"/>
        </w:rPr>
        <w:t>,</w:t>
      </w:r>
      <w:r>
        <w:rPr>
          <w:color w:val="212121"/>
          <w:spacing w:val="-9"/>
          <w:sz w:val="24"/>
        </w:rPr>
        <w:t xml:space="preserve"> </w:t>
      </w:r>
      <w:r>
        <w:rPr>
          <w:color w:val="212121"/>
          <w:sz w:val="24"/>
        </w:rPr>
        <w:t>K.</w:t>
      </w:r>
      <w:r>
        <w:rPr>
          <w:color w:val="212121"/>
          <w:spacing w:val="-8"/>
          <w:sz w:val="24"/>
        </w:rPr>
        <w:t xml:space="preserve"> </w:t>
      </w:r>
      <w:r>
        <w:rPr>
          <w:color w:val="212121"/>
          <w:sz w:val="24"/>
        </w:rPr>
        <w:t>(2023).</w:t>
      </w:r>
      <w:r>
        <w:rPr>
          <w:color w:val="212121"/>
          <w:spacing w:val="-9"/>
          <w:sz w:val="24"/>
        </w:rPr>
        <w:t xml:space="preserve"> </w:t>
      </w:r>
      <w:r>
        <w:rPr>
          <w:i/>
          <w:color w:val="212121"/>
          <w:sz w:val="24"/>
        </w:rPr>
        <w:t>Harvard</w:t>
      </w:r>
      <w:r>
        <w:rPr>
          <w:i/>
          <w:color w:val="212121"/>
          <w:spacing w:val="-8"/>
          <w:sz w:val="24"/>
        </w:rPr>
        <w:t xml:space="preserve"> </w:t>
      </w:r>
      <w:r>
        <w:rPr>
          <w:i/>
          <w:color w:val="212121"/>
          <w:sz w:val="24"/>
        </w:rPr>
        <w:t>University,</w:t>
      </w:r>
      <w:r>
        <w:rPr>
          <w:i/>
          <w:color w:val="212121"/>
          <w:spacing w:val="-8"/>
          <w:sz w:val="24"/>
        </w:rPr>
        <w:t xml:space="preserve"> </w:t>
      </w:r>
      <w:r>
        <w:rPr>
          <w:i/>
          <w:color w:val="212121"/>
          <w:sz w:val="24"/>
        </w:rPr>
        <w:t>Office</w:t>
      </w:r>
      <w:r>
        <w:rPr>
          <w:i/>
          <w:color w:val="212121"/>
          <w:spacing w:val="-6"/>
          <w:sz w:val="24"/>
        </w:rPr>
        <w:t xml:space="preserve"> </w:t>
      </w:r>
      <w:r>
        <w:rPr>
          <w:i/>
          <w:color w:val="212121"/>
          <w:sz w:val="24"/>
        </w:rPr>
        <w:t>of</w:t>
      </w:r>
      <w:r>
        <w:rPr>
          <w:i/>
          <w:color w:val="212121"/>
          <w:spacing w:val="-6"/>
          <w:sz w:val="24"/>
        </w:rPr>
        <w:t xml:space="preserve"> </w:t>
      </w:r>
      <w:r>
        <w:rPr>
          <w:i/>
          <w:color w:val="212121"/>
          <w:sz w:val="24"/>
        </w:rPr>
        <w:t>the</w:t>
      </w:r>
      <w:r>
        <w:rPr>
          <w:i/>
          <w:color w:val="212121"/>
          <w:spacing w:val="-7"/>
          <w:sz w:val="24"/>
        </w:rPr>
        <w:t xml:space="preserve"> </w:t>
      </w:r>
      <w:r>
        <w:rPr>
          <w:i/>
          <w:color w:val="212121"/>
          <w:spacing w:val="-2"/>
          <w:sz w:val="24"/>
        </w:rPr>
        <w:t>Provost</w:t>
      </w:r>
    </w:p>
    <w:p w14:paraId="79C1488E" w14:textId="77777777" w:rsidR="00612BA8" w:rsidRDefault="00627890">
      <w:pPr>
        <w:pStyle w:val="BodyText"/>
        <w:spacing w:before="24" w:line="256" w:lineRule="auto"/>
        <w:ind w:left="1080" w:right="580"/>
      </w:pPr>
      <w:r>
        <w:rPr>
          <w:color w:val="212121"/>
        </w:rPr>
        <w:t>(website).</w:t>
      </w:r>
      <w:r>
        <w:rPr>
          <w:color w:val="212121"/>
          <w:spacing w:val="-14"/>
        </w:rPr>
        <w:t xml:space="preserve"> </w:t>
      </w:r>
      <w:proofErr w:type="gramStart"/>
      <w:r>
        <w:rPr>
          <w:color w:val="212121"/>
        </w:rPr>
        <w:t>7,</w:t>
      </w:r>
      <w:proofErr w:type="gramEnd"/>
      <w:r>
        <w:rPr>
          <w:color w:val="212121"/>
          <w:spacing w:val="-14"/>
        </w:rPr>
        <w:t xml:space="preserve"> </w:t>
      </w:r>
      <w:proofErr w:type="gramStart"/>
      <w:r>
        <w:rPr>
          <w:color w:val="212121"/>
        </w:rPr>
        <w:t>August,</w:t>
      </w:r>
      <w:proofErr w:type="gramEnd"/>
      <w:r>
        <w:rPr>
          <w:color w:val="212121"/>
          <w:spacing w:val="-13"/>
        </w:rPr>
        <w:t xml:space="preserve"> </w:t>
      </w:r>
      <w:r>
        <w:rPr>
          <w:color w:val="212121"/>
        </w:rPr>
        <w:t>2023.</w:t>
      </w:r>
      <w:r>
        <w:rPr>
          <w:color w:val="212121"/>
          <w:spacing w:val="19"/>
        </w:rPr>
        <w:t xml:space="preserve"> </w:t>
      </w:r>
      <w:hyperlink r:id="rId11">
        <w:r w:rsidR="00612BA8">
          <w:rPr>
            <w:color w:val="0462C1"/>
            <w:u w:val="single" w:color="0462C1"/>
          </w:rPr>
          <w:t>https://provost.harvard.edu/guidelines-using-chatgpt-and-</w:t>
        </w:r>
      </w:hyperlink>
      <w:r>
        <w:rPr>
          <w:color w:val="0462C1"/>
        </w:rPr>
        <w:t xml:space="preserve"> </w:t>
      </w:r>
      <w:hyperlink r:id="rId12">
        <w:r w:rsidR="00612BA8">
          <w:rPr>
            <w:color w:val="0462C1"/>
            <w:spacing w:val="-2"/>
            <w:u w:val="single" w:color="0462C1"/>
          </w:rPr>
          <w:t>other-generative-ai-tools-</w:t>
        </w:r>
        <w:proofErr w:type="spellStart"/>
        <w:r w:rsidR="00612BA8">
          <w:rPr>
            <w:color w:val="0462C1"/>
            <w:spacing w:val="-2"/>
            <w:u w:val="single" w:color="0462C1"/>
          </w:rPr>
          <w:t>harvard</w:t>
        </w:r>
        <w:proofErr w:type="spellEnd"/>
      </w:hyperlink>
    </w:p>
    <w:p w14:paraId="79C1488F" w14:textId="77777777" w:rsidR="00612BA8" w:rsidRDefault="00627890">
      <w:pPr>
        <w:pStyle w:val="BodyText"/>
        <w:spacing w:before="165" w:line="259" w:lineRule="auto"/>
        <w:ind w:left="1080" w:right="983" w:hanging="720"/>
      </w:pPr>
      <w:r>
        <w:t>Martin,</w:t>
      </w:r>
      <w:r>
        <w:rPr>
          <w:spacing w:val="-7"/>
        </w:rPr>
        <w:t xml:space="preserve"> </w:t>
      </w:r>
      <w:r>
        <w:t>N.</w:t>
      </w:r>
      <w:r>
        <w:rPr>
          <w:spacing w:val="-8"/>
        </w:rPr>
        <w:t xml:space="preserve"> </w:t>
      </w:r>
      <w:r>
        <w:t>(2023,</w:t>
      </w:r>
      <w:r>
        <w:rPr>
          <w:spacing w:val="-8"/>
        </w:rPr>
        <w:t xml:space="preserve"> </w:t>
      </w:r>
      <w:r>
        <w:t>June</w:t>
      </w:r>
      <w:r>
        <w:rPr>
          <w:spacing w:val="-8"/>
        </w:rPr>
        <w:t xml:space="preserve"> </w:t>
      </w:r>
      <w:r>
        <w:t>5).</w:t>
      </w:r>
      <w:r>
        <w:rPr>
          <w:spacing w:val="40"/>
        </w:rPr>
        <w:t xml:space="preserve"> </w:t>
      </w:r>
      <w:r>
        <w:t>The</w:t>
      </w:r>
      <w:r>
        <w:rPr>
          <w:spacing w:val="-8"/>
        </w:rPr>
        <w:t xml:space="preserve"> </w:t>
      </w:r>
      <w:r>
        <w:t>Boom</w:t>
      </w:r>
      <w:r>
        <w:rPr>
          <w:spacing w:val="-8"/>
        </w:rPr>
        <w:t xml:space="preserve"> </w:t>
      </w:r>
      <w:r>
        <w:t>of</w:t>
      </w:r>
      <w:r>
        <w:rPr>
          <w:spacing w:val="-8"/>
        </w:rPr>
        <w:t xml:space="preserve"> </w:t>
      </w:r>
      <w:r>
        <w:t>AI</w:t>
      </w:r>
      <w:r>
        <w:rPr>
          <w:spacing w:val="-7"/>
        </w:rPr>
        <w:t xml:space="preserve"> </w:t>
      </w:r>
      <w:r>
        <w:t>Tools.</w:t>
      </w:r>
      <w:r>
        <w:rPr>
          <w:spacing w:val="40"/>
        </w:rPr>
        <w:t xml:space="preserve"> </w:t>
      </w:r>
      <w:r>
        <w:rPr>
          <w:i/>
        </w:rPr>
        <w:t>Medium</w:t>
      </w:r>
      <w:r>
        <w:t>.</w:t>
      </w:r>
      <w:r>
        <w:rPr>
          <w:spacing w:val="-7"/>
        </w:rPr>
        <w:t xml:space="preserve"> </w:t>
      </w:r>
      <w:hyperlink r:id="rId13" w:anchor="%3A~%3Atext%3D2023%20is%20a%20surprising%20year%20for%20Artificial%20Intelligence%20with%20almost%2Cthe%20best%20strategy%20with%20them">
        <w:r w:rsidR="00612BA8">
          <w:rPr>
            <w:color w:val="0462C1"/>
            <w:u w:val="single" w:color="0462C1"/>
          </w:rPr>
          <w:t>https://medium.com/nerd-for-</w:t>
        </w:r>
      </w:hyperlink>
      <w:r>
        <w:rPr>
          <w:color w:val="0462C1"/>
        </w:rPr>
        <w:t xml:space="preserve"> </w:t>
      </w:r>
      <w:hyperlink r:id="rId14" w:anchor="%3A~%3Atext%3D2023%20is%20a%20surprising%20year%20for%20Artificial%20Intelligence%20with%20almost%2Cthe%20best%20strategy%20with%20them">
        <w:r w:rsidR="00612BA8">
          <w:rPr>
            <w:color w:val="0462C1"/>
            <w:spacing w:val="-2"/>
            <w:u w:val="single" w:color="0462C1"/>
          </w:rPr>
          <w:t>tech/the-boom-of-ai-tools-</w:t>
        </w:r>
      </w:hyperlink>
    </w:p>
    <w:p w14:paraId="79C14890" w14:textId="77777777" w:rsidR="00612BA8" w:rsidRDefault="00612BA8">
      <w:pPr>
        <w:pStyle w:val="BodyText"/>
        <w:spacing w:line="259" w:lineRule="auto"/>
        <w:ind w:left="1080" w:right="73"/>
      </w:pPr>
      <w:hyperlink r:id="rId15" w:anchor="%3A~%3Atext%3D2023%20is%20a%20surprising%20year%20for%20Artificial%20Intelligence%20with%20almost%2Cthe%20best%20strategy%20with%20them">
        <w:r>
          <w:rPr>
            <w:color w:val="0462C1"/>
            <w:spacing w:val="-2"/>
            <w:u w:val="single" w:color="0462C1"/>
          </w:rPr>
          <w:t>d430060f5fe0#:~:text=2023%20is%20a%20surprising%20year%20for%20Artificial%20Int</w:t>
        </w:r>
      </w:hyperlink>
      <w:r>
        <w:rPr>
          <w:color w:val="0462C1"/>
          <w:spacing w:val="-2"/>
        </w:rPr>
        <w:t xml:space="preserve"> </w:t>
      </w:r>
      <w:hyperlink r:id="rId16" w:anchor="%3A~%3Atext%3D2023%20is%20a%20surprising%20year%20for%20Artificial%20Intelligence%20with%20almost%2Cthe%20best%20strategy%20with%20them">
        <w:r>
          <w:rPr>
            <w:color w:val="0462C1"/>
            <w:spacing w:val="-2"/>
            <w:u w:val="single" w:color="0462C1"/>
          </w:rPr>
          <w:t>elligence%20with%20almost,the%20best%20strategy%20with%20them</w:t>
        </w:r>
      </w:hyperlink>
      <w:r>
        <w:rPr>
          <w:spacing w:val="-2"/>
        </w:rPr>
        <w:t>.</w:t>
      </w:r>
    </w:p>
    <w:p w14:paraId="79C14891" w14:textId="77777777" w:rsidR="00612BA8" w:rsidRDefault="00627890">
      <w:pPr>
        <w:pStyle w:val="BodyText"/>
        <w:spacing w:before="157"/>
      </w:pPr>
      <w:r>
        <w:rPr>
          <w:color w:val="212121"/>
        </w:rPr>
        <w:t>Zhao,</w:t>
      </w:r>
      <w:r>
        <w:rPr>
          <w:color w:val="212121"/>
          <w:spacing w:val="-6"/>
        </w:rPr>
        <w:t xml:space="preserve"> </w:t>
      </w:r>
      <w:r>
        <w:rPr>
          <w:color w:val="212121"/>
        </w:rPr>
        <w:t>R.,</w:t>
      </w:r>
      <w:r>
        <w:rPr>
          <w:color w:val="212121"/>
          <w:spacing w:val="-8"/>
        </w:rPr>
        <w:t xml:space="preserve"> </w:t>
      </w:r>
      <w:r>
        <w:rPr>
          <w:color w:val="212121"/>
        </w:rPr>
        <w:t>Li,</w:t>
      </w:r>
      <w:r>
        <w:rPr>
          <w:color w:val="212121"/>
          <w:spacing w:val="-5"/>
        </w:rPr>
        <w:t xml:space="preserve"> </w:t>
      </w:r>
      <w:r>
        <w:rPr>
          <w:color w:val="212121"/>
        </w:rPr>
        <w:t>X.,</w:t>
      </w:r>
      <w:r>
        <w:rPr>
          <w:color w:val="212121"/>
          <w:spacing w:val="-5"/>
        </w:rPr>
        <w:t xml:space="preserve"> </w:t>
      </w:r>
      <w:r>
        <w:rPr>
          <w:color w:val="212121"/>
        </w:rPr>
        <w:t>Chia,</w:t>
      </w:r>
      <w:r>
        <w:rPr>
          <w:color w:val="212121"/>
          <w:spacing w:val="-5"/>
        </w:rPr>
        <w:t xml:space="preserve"> </w:t>
      </w:r>
      <w:r>
        <w:rPr>
          <w:color w:val="212121"/>
        </w:rPr>
        <w:t>Y.</w:t>
      </w:r>
      <w:r>
        <w:rPr>
          <w:color w:val="212121"/>
          <w:spacing w:val="-6"/>
        </w:rPr>
        <w:t xml:space="preserve"> </w:t>
      </w:r>
      <w:r>
        <w:rPr>
          <w:color w:val="212121"/>
        </w:rPr>
        <w:t>K.,</w:t>
      </w:r>
      <w:r>
        <w:rPr>
          <w:color w:val="212121"/>
          <w:spacing w:val="-7"/>
        </w:rPr>
        <w:t xml:space="preserve"> </w:t>
      </w:r>
      <w:r>
        <w:rPr>
          <w:color w:val="212121"/>
        </w:rPr>
        <w:t>Ding,</w:t>
      </w:r>
      <w:r>
        <w:rPr>
          <w:color w:val="212121"/>
          <w:spacing w:val="-7"/>
        </w:rPr>
        <w:t xml:space="preserve"> </w:t>
      </w:r>
      <w:r>
        <w:rPr>
          <w:color w:val="212121"/>
        </w:rPr>
        <w:t>B.,</w:t>
      </w:r>
      <w:r>
        <w:rPr>
          <w:color w:val="212121"/>
          <w:spacing w:val="-5"/>
        </w:rPr>
        <w:t xml:space="preserve"> </w:t>
      </w:r>
      <w:r>
        <w:rPr>
          <w:color w:val="212121"/>
        </w:rPr>
        <w:t>&amp;</w:t>
      </w:r>
      <w:r>
        <w:rPr>
          <w:color w:val="212121"/>
          <w:spacing w:val="-5"/>
        </w:rPr>
        <w:t xml:space="preserve"> </w:t>
      </w:r>
      <w:r>
        <w:rPr>
          <w:color w:val="212121"/>
        </w:rPr>
        <w:t>Bing,</w:t>
      </w:r>
      <w:r>
        <w:rPr>
          <w:color w:val="212121"/>
          <w:spacing w:val="-6"/>
        </w:rPr>
        <w:t xml:space="preserve"> </w:t>
      </w:r>
      <w:r>
        <w:rPr>
          <w:color w:val="212121"/>
        </w:rPr>
        <w:t>L.</w:t>
      </w:r>
      <w:r>
        <w:rPr>
          <w:color w:val="212121"/>
          <w:spacing w:val="-6"/>
        </w:rPr>
        <w:t xml:space="preserve"> </w:t>
      </w:r>
      <w:r>
        <w:rPr>
          <w:color w:val="212121"/>
        </w:rPr>
        <w:t>(2023).</w:t>
      </w:r>
      <w:r>
        <w:rPr>
          <w:color w:val="212121"/>
          <w:spacing w:val="-6"/>
        </w:rPr>
        <w:t xml:space="preserve"> </w:t>
      </w:r>
      <w:r>
        <w:rPr>
          <w:color w:val="212121"/>
        </w:rPr>
        <w:t>Can</w:t>
      </w:r>
      <w:r>
        <w:rPr>
          <w:color w:val="212121"/>
          <w:spacing w:val="-4"/>
        </w:rPr>
        <w:t xml:space="preserve"> </w:t>
      </w:r>
      <w:proofErr w:type="spellStart"/>
      <w:r>
        <w:rPr>
          <w:color w:val="212121"/>
        </w:rPr>
        <w:t>chatgpt</w:t>
      </w:r>
      <w:proofErr w:type="spellEnd"/>
      <w:r>
        <w:rPr>
          <w:color w:val="212121"/>
        </w:rPr>
        <w:t>-like</w:t>
      </w:r>
      <w:r>
        <w:rPr>
          <w:color w:val="212121"/>
          <w:spacing w:val="-5"/>
        </w:rPr>
        <w:t xml:space="preserve"> </w:t>
      </w:r>
      <w:r>
        <w:rPr>
          <w:color w:val="212121"/>
        </w:rPr>
        <w:t>generative</w:t>
      </w:r>
      <w:r>
        <w:rPr>
          <w:color w:val="212121"/>
          <w:spacing w:val="-4"/>
        </w:rPr>
        <w:t xml:space="preserve"> </w:t>
      </w:r>
      <w:r>
        <w:rPr>
          <w:color w:val="212121"/>
          <w:spacing w:val="-2"/>
        </w:rPr>
        <w:t>models</w:t>
      </w:r>
    </w:p>
    <w:p w14:paraId="79C14892" w14:textId="77777777" w:rsidR="00612BA8" w:rsidRDefault="00627890">
      <w:pPr>
        <w:spacing w:before="24" w:line="259" w:lineRule="auto"/>
        <w:ind w:left="1080" w:right="34"/>
        <w:rPr>
          <w:sz w:val="24"/>
        </w:rPr>
      </w:pPr>
      <w:r>
        <w:rPr>
          <w:color w:val="212121"/>
          <w:sz w:val="24"/>
        </w:rPr>
        <w:t>guarantee</w:t>
      </w:r>
      <w:r>
        <w:rPr>
          <w:color w:val="212121"/>
          <w:spacing w:val="-9"/>
          <w:sz w:val="24"/>
        </w:rPr>
        <w:t xml:space="preserve"> </w:t>
      </w:r>
      <w:r>
        <w:rPr>
          <w:color w:val="212121"/>
          <w:sz w:val="24"/>
        </w:rPr>
        <w:t>factual</w:t>
      </w:r>
      <w:r>
        <w:rPr>
          <w:color w:val="212121"/>
          <w:spacing w:val="-8"/>
          <w:sz w:val="24"/>
        </w:rPr>
        <w:t xml:space="preserve"> </w:t>
      </w:r>
      <w:r>
        <w:rPr>
          <w:color w:val="212121"/>
          <w:sz w:val="24"/>
        </w:rPr>
        <w:t>accuracy?</w:t>
      </w:r>
      <w:r>
        <w:rPr>
          <w:color w:val="212121"/>
          <w:spacing w:val="-9"/>
          <w:sz w:val="24"/>
        </w:rPr>
        <w:t xml:space="preserve"> </w:t>
      </w:r>
      <w:r>
        <w:rPr>
          <w:color w:val="212121"/>
          <w:sz w:val="24"/>
        </w:rPr>
        <w:t>on</w:t>
      </w:r>
      <w:r>
        <w:rPr>
          <w:color w:val="212121"/>
          <w:spacing w:val="-7"/>
          <w:sz w:val="24"/>
        </w:rPr>
        <w:t xml:space="preserve"> </w:t>
      </w:r>
      <w:r>
        <w:rPr>
          <w:color w:val="212121"/>
          <w:sz w:val="24"/>
        </w:rPr>
        <w:t>the</w:t>
      </w:r>
      <w:r>
        <w:rPr>
          <w:color w:val="212121"/>
          <w:spacing w:val="-8"/>
          <w:sz w:val="24"/>
        </w:rPr>
        <w:t xml:space="preserve"> </w:t>
      </w:r>
      <w:r>
        <w:rPr>
          <w:color w:val="212121"/>
          <w:sz w:val="24"/>
        </w:rPr>
        <w:t>mistakes</w:t>
      </w:r>
      <w:r>
        <w:rPr>
          <w:color w:val="212121"/>
          <w:spacing w:val="-10"/>
          <w:sz w:val="24"/>
        </w:rPr>
        <w:t xml:space="preserve"> </w:t>
      </w:r>
      <w:r>
        <w:rPr>
          <w:color w:val="212121"/>
          <w:sz w:val="24"/>
        </w:rPr>
        <w:t>of</w:t>
      </w:r>
      <w:r>
        <w:rPr>
          <w:color w:val="212121"/>
          <w:spacing w:val="-9"/>
          <w:sz w:val="24"/>
        </w:rPr>
        <w:t xml:space="preserve"> </w:t>
      </w:r>
      <w:r>
        <w:rPr>
          <w:color w:val="212121"/>
          <w:sz w:val="24"/>
        </w:rPr>
        <w:t>new</w:t>
      </w:r>
      <w:r>
        <w:rPr>
          <w:color w:val="212121"/>
          <w:spacing w:val="-9"/>
          <w:sz w:val="24"/>
        </w:rPr>
        <w:t xml:space="preserve"> </w:t>
      </w:r>
      <w:r>
        <w:rPr>
          <w:color w:val="212121"/>
          <w:sz w:val="24"/>
        </w:rPr>
        <w:t>generation</w:t>
      </w:r>
      <w:r>
        <w:rPr>
          <w:color w:val="212121"/>
          <w:spacing w:val="-8"/>
          <w:sz w:val="24"/>
        </w:rPr>
        <w:t xml:space="preserve"> </w:t>
      </w:r>
      <w:r>
        <w:rPr>
          <w:color w:val="212121"/>
          <w:sz w:val="24"/>
        </w:rPr>
        <w:t>search</w:t>
      </w:r>
      <w:r>
        <w:rPr>
          <w:color w:val="212121"/>
          <w:spacing w:val="-9"/>
          <w:sz w:val="24"/>
        </w:rPr>
        <w:t xml:space="preserve"> </w:t>
      </w:r>
      <w:r>
        <w:rPr>
          <w:color w:val="212121"/>
          <w:sz w:val="24"/>
        </w:rPr>
        <w:t>engines.</w:t>
      </w:r>
      <w:r>
        <w:rPr>
          <w:color w:val="212121"/>
          <w:spacing w:val="-2"/>
          <w:sz w:val="24"/>
        </w:rPr>
        <w:t xml:space="preserve"> </w:t>
      </w:r>
      <w:proofErr w:type="spellStart"/>
      <w:r>
        <w:rPr>
          <w:i/>
          <w:color w:val="212121"/>
          <w:sz w:val="24"/>
        </w:rPr>
        <w:t>arXiv</w:t>
      </w:r>
      <w:proofErr w:type="spellEnd"/>
      <w:r>
        <w:rPr>
          <w:i/>
          <w:color w:val="212121"/>
          <w:sz w:val="24"/>
        </w:rPr>
        <w:t xml:space="preserve"> preprint arXiv:2304.11076</w:t>
      </w:r>
      <w:r>
        <w:rPr>
          <w:color w:val="212121"/>
          <w:sz w:val="24"/>
        </w:rPr>
        <w:t>.</w:t>
      </w:r>
    </w:p>
    <w:sectPr w:rsidR="00612BA8">
      <w:pgSz w:w="12240" w:h="15840"/>
      <w:pgMar w:top="140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4290" w14:textId="77777777" w:rsidR="00016669" w:rsidRDefault="00016669">
      <w:r>
        <w:separator/>
      </w:r>
    </w:p>
  </w:endnote>
  <w:endnote w:type="continuationSeparator" w:id="0">
    <w:p w14:paraId="39658CE9" w14:textId="77777777" w:rsidR="00016669" w:rsidRDefault="0001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4899" w14:textId="77777777" w:rsidR="00612BA8" w:rsidRDefault="00627890">
    <w:pPr>
      <w:pStyle w:val="BodyText"/>
      <w:spacing w:line="14" w:lineRule="auto"/>
      <w:ind w:left="0"/>
      <w:rPr>
        <w:sz w:val="20"/>
      </w:rPr>
    </w:pPr>
    <w:r>
      <w:rPr>
        <w:noProof/>
        <w:sz w:val="20"/>
      </w:rPr>
      <mc:AlternateContent>
        <mc:Choice Requires="wps">
          <w:drawing>
            <wp:anchor distT="0" distB="0" distL="0" distR="0" simplePos="0" relativeHeight="487541248" behindDoc="1" locked="0" layoutInCell="1" allowOverlap="1" wp14:anchorId="79C1489A" wp14:editId="79C1489B">
              <wp:simplePos x="0" y="0"/>
              <wp:positionH relativeFrom="page">
                <wp:posOffset>3813683</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9C1489C" w14:textId="77777777" w:rsidR="00612BA8" w:rsidRDefault="0062789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9C1489A" id="_x0000_t202" coordsize="21600,21600" o:spt="202" path="m,l,21600r21600,l21600,xe">
              <v:stroke joinstyle="miter"/>
              <v:path gradientshapeok="t" o:connecttype="rect"/>
            </v:shapetype>
            <v:shape id="Textbox 1" o:spid="_x0000_s1026" type="#_x0000_t202" style="position:absolute;margin-left:300.3pt;margin-top:730.4pt;width:12.6pt;height:13.0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" filled="f" stroked="f">
              <v:textbox inset="0,0,0,0">
                <w:txbxContent>
                  <w:p w14:paraId="79C1489C" w14:textId="77777777" w:rsidR="00612BA8" w:rsidRDefault="0062789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4129" w14:textId="77777777" w:rsidR="00016669" w:rsidRDefault="00016669">
      <w:r>
        <w:separator/>
      </w:r>
    </w:p>
  </w:footnote>
  <w:footnote w:type="continuationSeparator" w:id="0">
    <w:p w14:paraId="09B64DF3" w14:textId="77777777" w:rsidR="00016669" w:rsidRDefault="00016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22F"/>
    <w:multiLevelType w:val="hybridMultilevel"/>
    <w:tmpl w:val="743A510A"/>
    <w:lvl w:ilvl="0" w:tplc="7898FD4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94E9D10">
      <w:numFmt w:val="bullet"/>
      <w:lvlText w:val="•"/>
      <w:lvlJc w:val="left"/>
      <w:pPr>
        <w:ind w:left="1980" w:hanging="360"/>
      </w:pPr>
      <w:rPr>
        <w:rFonts w:hint="default"/>
        <w:lang w:val="en-US" w:eastAsia="en-US" w:bidi="ar-SA"/>
      </w:rPr>
    </w:lvl>
    <w:lvl w:ilvl="2" w:tplc="E39EDA36">
      <w:numFmt w:val="bullet"/>
      <w:lvlText w:val="•"/>
      <w:lvlJc w:val="left"/>
      <w:pPr>
        <w:ind w:left="2880" w:hanging="360"/>
      </w:pPr>
      <w:rPr>
        <w:rFonts w:hint="default"/>
        <w:lang w:val="en-US" w:eastAsia="en-US" w:bidi="ar-SA"/>
      </w:rPr>
    </w:lvl>
    <w:lvl w:ilvl="3" w:tplc="CE761A94">
      <w:numFmt w:val="bullet"/>
      <w:lvlText w:val="•"/>
      <w:lvlJc w:val="left"/>
      <w:pPr>
        <w:ind w:left="3780" w:hanging="360"/>
      </w:pPr>
      <w:rPr>
        <w:rFonts w:hint="default"/>
        <w:lang w:val="en-US" w:eastAsia="en-US" w:bidi="ar-SA"/>
      </w:rPr>
    </w:lvl>
    <w:lvl w:ilvl="4" w:tplc="1B561406">
      <w:numFmt w:val="bullet"/>
      <w:lvlText w:val="•"/>
      <w:lvlJc w:val="left"/>
      <w:pPr>
        <w:ind w:left="4680" w:hanging="360"/>
      </w:pPr>
      <w:rPr>
        <w:rFonts w:hint="default"/>
        <w:lang w:val="en-US" w:eastAsia="en-US" w:bidi="ar-SA"/>
      </w:rPr>
    </w:lvl>
    <w:lvl w:ilvl="5" w:tplc="A988437C">
      <w:numFmt w:val="bullet"/>
      <w:lvlText w:val="•"/>
      <w:lvlJc w:val="left"/>
      <w:pPr>
        <w:ind w:left="5580" w:hanging="360"/>
      </w:pPr>
      <w:rPr>
        <w:rFonts w:hint="default"/>
        <w:lang w:val="en-US" w:eastAsia="en-US" w:bidi="ar-SA"/>
      </w:rPr>
    </w:lvl>
    <w:lvl w:ilvl="6" w:tplc="588C4D24">
      <w:numFmt w:val="bullet"/>
      <w:lvlText w:val="•"/>
      <w:lvlJc w:val="left"/>
      <w:pPr>
        <w:ind w:left="6480" w:hanging="360"/>
      </w:pPr>
      <w:rPr>
        <w:rFonts w:hint="default"/>
        <w:lang w:val="en-US" w:eastAsia="en-US" w:bidi="ar-SA"/>
      </w:rPr>
    </w:lvl>
    <w:lvl w:ilvl="7" w:tplc="E626D0C6">
      <w:numFmt w:val="bullet"/>
      <w:lvlText w:val="•"/>
      <w:lvlJc w:val="left"/>
      <w:pPr>
        <w:ind w:left="7380" w:hanging="360"/>
      </w:pPr>
      <w:rPr>
        <w:rFonts w:hint="default"/>
        <w:lang w:val="en-US" w:eastAsia="en-US" w:bidi="ar-SA"/>
      </w:rPr>
    </w:lvl>
    <w:lvl w:ilvl="8" w:tplc="E9003232">
      <w:numFmt w:val="bullet"/>
      <w:lvlText w:val="•"/>
      <w:lvlJc w:val="left"/>
      <w:pPr>
        <w:ind w:left="8280" w:hanging="360"/>
      </w:pPr>
      <w:rPr>
        <w:rFonts w:hint="default"/>
        <w:lang w:val="en-US" w:eastAsia="en-US" w:bidi="ar-SA"/>
      </w:rPr>
    </w:lvl>
  </w:abstractNum>
  <w:num w:numId="1" w16cid:durableId="324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A8"/>
    <w:rsid w:val="00016669"/>
    <w:rsid w:val="00024E1E"/>
    <w:rsid w:val="001027DE"/>
    <w:rsid w:val="00127156"/>
    <w:rsid w:val="00133A16"/>
    <w:rsid w:val="001B0E5D"/>
    <w:rsid w:val="001E561D"/>
    <w:rsid w:val="001F1F5C"/>
    <w:rsid w:val="00612BA8"/>
    <w:rsid w:val="00627890"/>
    <w:rsid w:val="0079487B"/>
    <w:rsid w:val="008F0EBD"/>
    <w:rsid w:val="00941602"/>
    <w:rsid w:val="009C18C5"/>
    <w:rsid w:val="00A5085E"/>
    <w:rsid w:val="00A975AF"/>
    <w:rsid w:val="00AA6046"/>
    <w:rsid w:val="00B226CA"/>
    <w:rsid w:val="00C847E6"/>
    <w:rsid w:val="00CE3EF2"/>
    <w:rsid w:val="00EE1AB9"/>
    <w:rsid w:val="00F668AB"/>
    <w:rsid w:val="00FD1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486A"/>
  <w15:docId w15:val="{912845F5-DB64-4C83-A5CB-A9A1048B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spacing w:line="305" w:lineRule="exact"/>
      <w:ind w:left="10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68AB"/>
    <w:rPr>
      <w:sz w:val="16"/>
      <w:szCs w:val="16"/>
    </w:rPr>
  </w:style>
  <w:style w:type="paragraph" w:styleId="CommentText">
    <w:name w:val="annotation text"/>
    <w:basedOn w:val="Normal"/>
    <w:link w:val="CommentTextChar"/>
    <w:uiPriority w:val="99"/>
    <w:unhideWhenUsed/>
    <w:rsid w:val="00F668AB"/>
    <w:rPr>
      <w:sz w:val="20"/>
      <w:szCs w:val="20"/>
    </w:rPr>
  </w:style>
  <w:style w:type="character" w:customStyle="1" w:styleId="CommentTextChar">
    <w:name w:val="Comment Text Char"/>
    <w:basedOn w:val="DefaultParagraphFont"/>
    <w:link w:val="CommentText"/>
    <w:uiPriority w:val="99"/>
    <w:rsid w:val="00F668A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668AB"/>
    <w:rPr>
      <w:b/>
      <w:bCs/>
    </w:rPr>
  </w:style>
  <w:style w:type="character" w:customStyle="1" w:styleId="CommentSubjectChar">
    <w:name w:val="Comment Subject Char"/>
    <w:basedOn w:val="CommentTextChar"/>
    <w:link w:val="CommentSubject"/>
    <w:uiPriority w:val="99"/>
    <w:semiHidden/>
    <w:rsid w:val="00F668A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ium.com/nerd-for-tech/the-boom-of-ai-tools-d430060f5fe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rovost.harvard.edu/guidelines-using-chatgpt-and-other-generative-ai-tools-harvar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ium.com/nerd-for-tech/the-boom-of-ai-tools-d430060f5fe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vost.harvard.edu/guidelines-using-chatgpt-and-other-generative-ai-tools-harvard" TargetMode="External"/><Relationship Id="rId5" Type="http://schemas.openxmlformats.org/officeDocument/2006/relationships/footnotes" Target="footnotes.xml"/><Relationship Id="rId15" Type="http://schemas.openxmlformats.org/officeDocument/2006/relationships/hyperlink" Target="https://medium.com/nerd-for-tech/the-boom-of-ai-tools-d430060f5fe0" TargetMode="External"/><Relationship Id="rId10" Type="http://schemas.openxmlformats.org/officeDocument/2006/relationships/hyperlink" Target="https://calbaptist.edu/CBU%20Student%20Handbook%202023.pdf" TargetMode="External"/><Relationship Id="rId4" Type="http://schemas.openxmlformats.org/officeDocument/2006/relationships/webSettings" Target="webSettings.xml"/><Relationship Id="rId9" Type="http://schemas.openxmlformats.org/officeDocument/2006/relationships/hyperlink" Target="mailto:helpdesk@calbaptist.edu" TargetMode="External"/><Relationship Id="rId14" Type="http://schemas.openxmlformats.org/officeDocument/2006/relationships/hyperlink" Target="https://medium.com/nerd-for-tech/the-boom-of-ai-tools-d430060f5f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5152</Characters>
  <Application>Microsoft Office Word</Application>
  <DocSecurity>4</DocSecurity>
  <Lines>42</Lines>
  <Paragraphs>12</Paragraphs>
  <ScaleCrop>false</ScaleCrop>
  <Company>California Baptist University</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Murcray</dc:creator>
  <cp:lastModifiedBy>Ted Murcray</cp:lastModifiedBy>
  <cp:revision>2</cp:revision>
  <cp:lastPrinted>2025-08-18T16:29:00Z</cp:lastPrinted>
  <dcterms:created xsi:type="dcterms:W3CDTF">2025-08-18T16:30:00Z</dcterms:created>
  <dcterms:modified xsi:type="dcterms:W3CDTF">2025-08-18T16:30:00Z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for Microsoft 365</vt:lpwstr>
  </property>
  <property fmtid="{D5CDD505-2E9C-101B-9397-08002B2CF9AE}" pid="4" name="LastSaved">
    <vt:filetime>2025-07-08T00:00:00Z</vt:filetime>
  </property>
  <property fmtid="{D5CDD505-2E9C-101B-9397-08002B2CF9AE}" pid="5" name="Producer">
    <vt:lpwstr>Microsoft® Word for Microsoft 365</vt:lpwstr>
  </property>
</Properties>
</file>